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AE4EA" w14:textId="77777777" w:rsidR="00530A9E" w:rsidRDefault="000A37F5" w:rsidP="009E3998">
      <w:pPr>
        <w:jc w:val="center"/>
      </w:pPr>
      <w:bookmarkStart w:id="0" w:name="_GoBack"/>
      <w:bookmarkEnd w:id="0"/>
      <w:r>
        <w:t>York County Industrial Development Authority</w:t>
      </w:r>
    </w:p>
    <w:p w14:paraId="125C94D1" w14:textId="77777777" w:rsidR="009E3998" w:rsidRDefault="000A37F5" w:rsidP="009E3998">
      <w:pPr>
        <w:jc w:val="center"/>
      </w:pPr>
      <w:r>
        <w:t>York County, Pennsylvania</w:t>
      </w:r>
    </w:p>
    <w:p w14:paraId="04C5C50F" w14:textId="77777777" w:rsidR="009E3998" w:rsidRDefault="00A82F31" w:rsidP="009E3998">
      <w:pPr>
        <w:jc w:val="center"/>
      </w:pPr>
    </w:p>
    <w:p w14:paraId="32258D98" w14:textId="77777777" w:rsidR="009E3998" w:rsidRDefault="00A82F31" w:rsidP="009E3998">
      <w:pPr>
        <w:jc w:val="center"/>
      </w:pPr>
    </w:p>
    <w:p w14:paraId="65B5BC16" w14:textId="77777777" w:rsidR="009E3998" w:rsidRDefault="000A37F5" w:rsidP="009E3998">
      <w:pPr>
        <w:jc w:val="center"/>
        <w:rPr>
          <w:u w:val="single"/>
        </w:rPr>
      </w:pPr>
      <w:r w:rsidRPr="009E3998">
        <w:rPr>
          <w:u w:val="single"/>
        </w:rPr>
        <w:t>NOTICE OF PUBLIC MEETING AND PUBLIC HEARING</w:t>
      </w:r>
    </w:p>
    <w:p w14:paraId="07FD76DB" w14:textId="77777777" w:rsidR="009E3998" w:rsidRDefault="00A82F31" w:rsidP="009E3998">
      <w:pPr>
        <w:jc w:val="center"/>
        <w:rPr>
          <w:u w:val="single"/>
        </w:rPr>
      </w:pPr>
    </w:p>
    <w:p w14:paraId="21C56163" w14:textId="572E0DD7" w:rsidR="009E3998" w:rsidRDefault="000A37F5" w:rsidP="009E3998">
      <w:r>
        <w:tab/>
        <w:t xml:space="preserve">Notice is hereby given that the York County Industrial Development Authority, York County, Pennsylvania, has scheduled a public meeting and will hold a public hearing on June </w:t>
      </w:r>
      <w:r w:rsidR="004034DB">
        <w:t>19</w:t>
      </w:r>
      <w:r>
        <w:t xml:space="preserve">, 2019 at </w:t>
      </w:r>
      <w:r w:rsidR="00007834">
        <w:t>9:00</w:t>
      </w:r>
      <w:r>
        <w:t xml:space="preserve"> a.m. in the Authority’s office, 144 Roosevelt Avenue, York, York County, Pennsylvania 17401, to discuss, and take comment with respect to, the financing of the following:</w:t>
      </w:r>
    </w:p>
    <w:p w14:paraId="2C35E4CA" w14:textId="77777777" w:rsidR="009E3998" w:rsidRDefault="00A82F31" w:rsidP="009E3998"/>
    <w:p w14:paraId="2A96DA59" w14:textId="77777777" w:rsidR="009E3998" w:rsidRDefault="000A37F5" w:rsidP="009E3998">
      <w:r>
        <w:t>NAME AND ADDRESS OF APPLICANT:</w:t>
      </w:r>
      <w:r>
        <w:tab/>
      </w:r>
      <w:r>
        <w:tab/>
        <w:t>Daniel S. Stoltzfus and Anna M. Stoltzfus</w:t>
      </w:r>
    </w:p>
    <w:p w14:paraId="78434E50" w14:textId="77777777" w:rsidR="00C2230A" w:rsidRDefault="000A37F5" w:rsidP="009E3998">
      <w:r>
        <w:tab/>
      </w:r>
      <w:r>
        <w:tab/>
      </w:r>
      <w:r>
        <w:tab/>
      </w:r>
      <w:r>
        <w:tab/>
      </w:r>
      <w:r>
        <w:tab/>
      </w:r>
      <w:r>
        <w:tab/>
      </w:r>
      <w:r>
        <w:tab/>
        <w:t>220 Thompson Road</w:t>
      </w:r>
    </w:p>
    <w:p w14:paraId="492045ED" w14:textId="77777777" w:rsidR="00C2230A" w:rsidRDefault="000A37F5" w:rsidP="009E3998">
      <w:r>
        <w:tab/>
      </w:r>
      <w:r>
        <w:tab/>
      </w:r>
      <w:r>
        <w:tab/>
      </w:r>
      <w:r>
        <w:tab/>
      </w:r>
      <w:r>
        <w:tab/>
      </w:r>
      <w:r>
        <w:tab/>
      </w:r>
      <w:r>
        <w:tab/>
        <w:t>Delta, PA  17314</w:t>
      </w:r>
    </w:p>
    <w:p w14:paraId="76278078" w14:textId="77777777" w:rsidR="00C2230A" w:rsidRDefault="00A82F31" w:rsidP="009E3998"/>
    <w:p w14:paraId="64786098" w14:textId="77777777" w:rsidR="00C2230A" w:rsidRDefault="000A37F5" w:rsidP="009E3998">
      <w:r>
        <w:t>NAME OF PRINCIPAL USER:</w:t>
      </w:r>
      <w:r>
        <w:tab/>
      </w:r>
      <w:r>
        <w:tab/>
      </w:r>
      <w:r>
        <w:tab/>
        <w:t>Daniel S. Stoltzfus and Anna M. Stoltzfus</w:t>
      </w:r>
    </w:p>
    <w:p w14:paraId="791EA1B9" w14:textId="77777777" w:rsidR="00C2230A" w:rsidRDefault="00A82F31" w:rsidP="009E3998"/>
    <w:p w14:paraId="272F35BD" w14:textId="77777777" w:rsidR="00C2230A" w:rsidRDefault="000A37F5" w:rsidP="009E3998">
      <w:r>
        <w:t>ADDRESS OF PROJECT:</w:t>
      </w:r>
      <w:r>
        <w:tab/>
      </w:r>
      <w:r>
        <w:tab/>
      </w:r>
      <w:r>
        <w:tab/>
      </w:r>
      <w:r>
        <w:tab/>
        <w:t>218-220 Thompson Road</w:t>
      </w:r>
    </w:p>
    <w:p w14:paraId="592D4D21" w14:textId="77777777" w:rsidR="00C2230A" w:rsidRDefault="000A37F5" w:rsidP="009E3998">
      <w:r>
        <w:tab/>
      </w:r>
      <w:r>
        <w:tab/>
      </w:r>
      <w:r>
        <w:tab/>
      </w:r>
      <w:r>
        <w:tab/>
      </w:r>
      <w:r>
        <w:tab/>
      </w:r>
      <w:r>
        <w:tab/>
      </w:r>
      <w:r>
        <w:tab/>
        <w:t xml:space="preserve">Delta, PA  17314 </w:t>
      </w:r>
    </w:p>
    <w:p w14:paraId="39F4D10B" w14:textId="77777777" w:rsidR="00C2230A" w:rsidRDefault="00A82F31" w:rsidP="009E3998"/>
    <w:p w14:paraId="0004559D" w14:textId="77777777" w:rsidR="00C2230A" w:rsidRDefault="000A37F5" w:rsidP="009E3998">
      <w:r>
        <w:t>TOTAL COST OF PROJECT:</w:t>
      </w:r>
      <w:r>
        <w:tab/>
      </w:r>
      <w:r>
        <w:tab/>
      </w:r>
      <w:r>
        <w:tab/>
        <w:t>$1,040,000</w:t>
      </w:r>
    </w:p>
    <w:p w14:paraId="41550781" w14:textId="77777777" w:rsidR="00C2230A" w:rsidRDefault="00A82F31" w:rsidP="009E3998"/>
    <w:p w14:paraId="760DC4CA" w14:textId="77777777" w:rsidR="00C2230A" w:rsidRDefault="000A37F5" w:rsidP="009E3998">
      <w:r>
        <w:t>TOTAL COST OF ISSUE:</w:t>
      </w:r>
      <w:r>
        <w:tab/>
      </w:r>
      <w:r>
        <w:tab/>
      </w:r>
      <w:r>
        <w:tab/>
      </w:r>
      <w:r>
        <w:tab/>
        <w:t>$543,000</w:t>
      </w:r>
    </w:p>
    <w:p w14:paraId="09437ACA" w14:textId="77777777" w:rsidR="009F29A6" w:rsidRDefault="00A82F31" w:rsidP="009E3998"/>
    <w:p w14:paraId="7CCA3F2B" w14:textId="77777777" w:rsidR="009F29A6" w:rsidRDefault="000A37F5" w:rsidP="009E3998">
      <w:r>
        <w:t>TYPE OF ISSUE:</w:t>
      </w:r>
      <w:r>
        <w:tab/>
      </w:r>
      <w:r>
        <w:tab/>
      </w:r>
      <w:r>
        <w:tab/>
      </w:r>
      <w:r>
        <w:tab/>
      </w:r>
      <w:r>
        <w:tab/>
        <w:t>Small Issue Bond</w:t>
      </w:r>
    </w:p>
    <w:p w14:paraId="75E63FC4" w14:textId="77777777" w:rsidR="00C2230A" w:rsidRDefault="00A82F31" w:rsidP="009E3998"/>
    <w:p w14:paraId="1D2938D1" w14:textId="77777777" w:rsidR="00C2230A" w:rsidRDefault="000A37F5" w:rsidP="009E3998">
      <w:r>
        <w:t>PROJECT DESCRIPTION:</w:t>
      </w:r>
      <w:r>
        <w:tab/>
      </w:r>
      <w:r>
        <w:tab/>
      </w:r>
      <w:r>
        <w:tab/>
      </w:r>
      <w:r>
        <w:tab/>
        <w:t>Acquisition of farm property.</w:t>
      </w:r>
    </w:p>
    <w:p w14:paraId="51757215" w14:textId="77777777" w:rsidR="00C2230A" w:rsidRDefault="00A82F31" w:rsidP="009E3998"/>
    <w:p w14:paraId="21A66666" w14:textId="77777777" w:rsidR="00C2230A" w:rsidRDefault="000A37F5" w:rsidP="009E3998">
      <w:r>
        <w:tab/>
        <w:t>Members of the public are invited to attend the aforesaid public hearing and meeting.  The attending public, on their own behalf or by attorney, are urged to provide information and make statements concerning the aforesaid project.</w:t>
      </w:r>
    </w:p>
    <w:p w14:paraId="07B31792" w14:textId="77777777" w:rsidR="00C2230A" w:rsidRDefault="00A82F31" w:rsidP="009E3998"/>
    <w:p w14:paraId="7C9BFE92" w14:textId="77777777" w:rsidR="00C2230A" w:rsidRDefault="000A37F5" w:rsidP="009E3998">
      <w:r>
        <w:tab/>
        <w:t>INDUSTRIAL DEVELOPMENT BOND FINANCINGS OF THE YORK COUNTY INDUSTRIAL DEVELOPMENT AUTHORITY ARE NOT OBLIGATIONS OF THE COMMONWEALTH OF PENNSYLVANIA, THE COUNTY OF YORK NOR OF ANY CITY, BOROUGH, TOWNSHIP OR OTHER POLITICAL SUBDIVISION OF THE COMMONWEALTH OF PENNSYLVANIA.</w:t>
      </w:r>
    </w:p>
    <w:p w14:paraId="078232A2" w14:textId="77777777" w:rsidR="004A7318" w:rsidRDefault="00A82F31" w:rsidP="009E3998"/>
    <w:p w14:paraId="28DD339D" w14:textId="77777777" w:rsidR="004A7318" w:rsidRDefault="000A37F5" w:rsidP="009E3998">
      <w:r>
        <w:tab/>
        <w:t>This Notice is published in accordance with the requirements of Section 147(f) of the Internal Revenue Code, as amended, on behalf of County, as governmental unit in which the facilities and the Authority are located.</w:t>
      </w:r>
    </w:p>
    <w:p w14:paraId="4911E1CE" w14:textId="77777777" w:rsidR="004A7318" w:rsidRDefault="00A82F31" w:rsidP="009E3998"/>
    <w:p w14:paraId="4E107886" w14:textId="77777777" w:rsidR="004A7318" w:rsidRDefault="00A82F31" w:rsidP="009E3998"/>
    <w:p w14:paraId="68EC7A9A" w14:textId="77777777" w:rsidR="004A7318" w:rsidRPr="009E3998" w:rsidRDefault="000A37F5" w:rsidP="009E3998">
      <w:r>
        <w:tab/>
      </w:r>
      <w:r>
        <w:tab/>
      </w:r>
      <w:r>
        <w:tab/>
      </w:r>
      <w:r>
        <w:tab/>
      </w:r>
      <w:r>
        <w:tab/>
      </w:r>
      <w:r>
        <w:tab/>
        <w:t xml:space="preserve">YORK COUNTY INDUSTRIAL </w:t>
      </w:r>
      <w:r>
        <w:tab/>
      </w:r>
      <w:r>
        <w:tab/>
      </w:r>
      <w:r>
        <w:tab/>
      </w:r>
      <w:r>
        <w:tab/>
      </w:r>
      <w:r>
        <w:tab/>
      </w:r>
      <w:r>
        <w:tab/>
      </w:r>
      <w:r>
        <w:tab/>
      </w:r>
      <w:r>
        <w:tab/>
      </w:r>
      <w:r>
        <w:tab/>
        <w:t>DEVELOPMENT AUTHORITY</w:t>
      </w:r>
    </w:p>
    <w:sectPr w:rsidR="004A7318" w:rsidRPr="009E3998">
      <w:footerReference w:type="even"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7CD6E" w14:textId="77777777" w:rsidR="00A82F31" w:rsidRDefault="00A82F31">
      <w:r>
        <w:separator/>
      </w:r>
    </w:p>
  </w:endnote>
  <w:endnote w:type="continuationSeparator" w:id="0">
    <w:p w14:paraId="0FFAD686" w14:textId="77777777" w:rsidR="00A82F31" w:rsidRDefault="00A8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3410aa69-7369-4bde-984d-7c43"/>
  <w:p w14:paraId="38FACFCF" w14:textId="77777777" w:rsidR="00A14E03" w:rsidRDefault="000A37F5">
    <w:pPr>
      <w:pStyle w:val="DocID"/>
    </w:pPr>
    <w:r>
      <w:fldChar w:fldCharType="begin"/>
    </w:r>
    <w:r>
      <w:instrText xml:space="preserve">  DOCPROPERTY "CUS_DocIDChunk0" </w:instrText>
    </w:r>
    <w:r>
      <w:fldChar w:fldCharType="separate"/>
    </w:r>
    <w:r>
      <w:t>7039757.1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40DD" w14:textId="77777777" w:rsidR="00A14E03" w:rsidRPr="00575207" w:rsidRDefault="000A37F5" w:rsidP="00575207">
    <w:pPr>
      <w:pStyle w:val="Footer"/>
      <w:tabs>
        <w:tab w:val="clear" w:pos="4320"/>
        <w:tab w:val="clear" w:pos="8640"/>
        <w:tab w:val="center" w:pos="4680"/>
        <w:tab w:val="right" w:pos="9360"/>
      </w:tabs>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bookmarkStart w:id="2" w:name="_iDocIDField508ce78f-ee15-4fd9-81d7-499c"/>
  <w:p w14:paraId="4F314F6D" w14:textId="77777777" w:rsidR="00A14E03" w:rsidRDefault="000A37F5">
    <w:pPr>
      <w:pStyle w:val="DocID"/>
    </w:pPr>
    <w:r>
      <w:fldChar w:fldCharType="begin"/>
    </w:r>
    <w:r>
      <w:instrText xml:space="preserve">  DOCPROPERTY "CUS_DocIDChunk0" </w:instrText>
    </w:r>
    <w:r>
      <w:fldChar w:fldCharType="separate"/>
    </w:r>
    <w:r>
      <w:t>7039757.1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E1FF" w14:textId="77777777" w:rsidR="00A14E03" w:rsidRDefault="00A82F31" w:rsidP="00395BA8">
    <w:pPr>
      <w:pStyle w:val="Footer"/>
      <w:jc w:val="center"/>
    </w:pPr>
  </w:p>
  <w:bookmarkStart w:id="3" w:name="_iDocIDField1cc7d265-a6cd-4bf6-9aaf-610e"/>
  <w:p w14:paraId="1A11C34A" w14:textId="77777777" w:rsidR="00A14E03" w:rsidRDefault="000A37F5">
    <w:pPr>
      <w:pStyle w:val="DocID"/>
    </w:pPr>
    <w:r>
      <w:fldChar w:fldCharType="begin"/>
    </w:r>
    <w:r>
      <w:instrText xml:space="preserve">  DOCPROPERTY "CUS_DocIDChunk0" </w:instrText>
    </w:r>
    <w:r>
      <w:fldChar w:fldCharType="separate"/>
    </w:r>
    <w:r>
      <w:t>7039757.1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6B75A" w14:textId="77777777" w:rsidR="00A82F31" w:rsidRDefault="00A82F31">
      <w:r>
        <w:separator/>
      </w:r>
    </w:p>
  </w:footnote>
  <w:footnote w:type="continuationSeparator" w:id="0">
    <w:p w14:paraId="627A8DE2" w14:textId="77777777" w:rsidR="00A82F31" w:rsidRDefault="00A82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0ADB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56DE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6E6F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7E772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4928D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4CDD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9AFB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C6C2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4A56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A887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2A373242"/>
    <w:multiLevelType w:val="multilevel"/>
    <w:tmpl w:val="2662C158"/>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12"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15:restartNumberingAfterBreak="0">
    <w:nsid w:val="3C555387"/>
    <w:multiLevelType w:val="hybridMultilevel"/>
    <w:tmpl w:val="D2D4B29A"/>
    <w:lvl w:ilvl="0" w:tplc="328A59F0">
      <w:start w:val="1"/>
      <w:numFmt w:val="decimal"/>
      <w:lvlText w:val="%1."/>
      <w:lvlJc w:val="left"/>
      <w:pPr>
        <w:ind w:left="0" w:firstLine="0"/>
      </w:pPr>
      <w:rPr>
        <w:rFonts w:hint="default"/>
      </w:rPr>
    </w:lvl>
    <w:lvl w:ilvl="1" w:tplc="CAB05C1C" w:tentative="1">
      <w:start w:val="1"/>
      <w:numFmt w:val="lowerLetter"/>
      <w:lvlText w:val="%2."/>
      <w:lvlJc w:val="left"/>
      <w:pPr>
        <w:ind w:left="1440" w:hanging="360"/>
      </w:pPr>
    </w:lvl>
    <w:lvl w:ilvl="2" w:tplc="F5E041E8" w:tentative="1">
      <w:start w:val="1"/>
      <w:numFmt w:val="lowerRoman"/>
      <w:lvlText w:val="%3."/>
      <w:lvlJc w:val="right"/>
      <w:pPr>
        <w:ind w:left="2160" w:hanging="180"/>
      </w:pPr>
    </w:lvl>
    <w:lvl w:ilvl="3" w:tplc="E41EFB6E" w:tentative="1">
      <w:start w:val="1"/>
      <w:numFmt w:val="decimal"/>
      <w:lvlText w:val="%4."/>
      <w:lvlJc w:val="left"/>
      <w:pPr>
        <w:ind w:left="2880" w:hanging="360"/>
      </w:pPr>
    </w:lvl>
    <w:lvl w:ilvl="4" w:tplc="58F07C92" w:tentative="1">
      <w:start w:val="1"/>
      <w:numFmt w:val="lowerLetter"/>
      <w:lvlText w:val="%5."/>
      <w:lvlJc w:val="left"/>
      <w:pPr>
        <w:ind w:left="3600" w:hanging="360"/>
      </w:pPr>
    </w:lvl>
    <w:lvl w:ilvl="5" w:tplc="6E2272F4" w:tentative="1">
      <w:start w:val="1"/>
      <w:numFmt w:val="lowerRoman"/>
      <w:lvlText w:val="%6."/>
      <w:lvlJc w:val="right"/>
      <w:pPr>
        <w:ind w:left="4320" w:hanging="180"/>
      </w:pPr>
    </w:lvl>
    <w:lvl w:ilvl="6" w:tplc="72EC5DBA" w:tentative="1">
      <w:start w:val="1"/>
      <w:numFmt w:val="decimal"/>
      <w:lvlText w:val="%7."/>
      <w:lvlJc w:val="left"/>
      <w:pPr>
        <w:ind w:left="5040" w:hanging="360"/>
      </w:pPr>
    </w:lvl>
    <w:lvl w:ilvl="7" w:tplc="FF3AD7F4" w:tentative="1">
      <w:start w:val="1"/>
      <w:numFmt w:val="lowerLetter"/>
      <w:lvlText w:val="%8."/>
      <w:lvlJc w:val="left"/>
      <w:pPr>
        <w:ind w:left="5760" w:hanging="360"/>
      </w:pPr>
    </w:lvl>
    <w:lvl w:ilvl="8" w:tplc="42D44EDA" w:tentative="1">
      <w:start w:val="1"/>
      <w:numFmt w:val="lowerRoman"/>
      <w:lvlText w:val="%9."/>
      <w:lvlJc w:val="right"/>
      <w:pPr>
        <w:ind w:left="6480" w:hanging="180"/>
      </w:pPr>
    </w:lvl>
  </w:abstractNum>
  <w:abstractNum w:abstractNumId="14" w15:restartNumberingAfterBreak="0">
    <w:nsid w:val="57397BD8"/>
    <w:multiLevelType w:val="hybridMultilevel"/>
    <w:tmpl w:val="AB4E4C8E"/>
    <w:lvl w:ilvl="0" w:tplc="E1CAB6AE">
      <w:start w:val="1"/>
      <w:numFmt w:val="decimal"/>
      <w:lvlText w:val="%1."/>
      <w:lvlJc w:val="left"/>
      <w:pPr>
        <w:ind w:left="720" w:hanging="360"/>
      </w:pPr>
    </w:lvl>
    <w:lvl w:ilvl="1" w:tplc="A4BA1B26" w:tentative="1">
      <w:start w:val="1"/>
      <w:numFmt w:val="lowerLetter"/>
      <w:lvlText w:val="%2."/>
      <w:lvlJc w:val="left"/>
      <w:pPr>
        <w:ind w:left="1440" w:hanging="360"/>
      </w:pPr>
    </w:lvl>
    <w:lvl w:ilvl="2" w:tplc="F146BAB8" w:tentative="1">
      <w:start w:val="1"/>
      <w:numFmt w:val="lowerRoman"/>
      <w:lvlText w:val="%3."/>
      <w:lvlJc w:val="right"/>
      <w:pPr>
        <w:ind w:left="2160" w:hanging="180"/>
      </w:pPr>
    </w:lvl>
    <w:lvl w:ilvl="3" w:tplc="CA6AFA44" w:tentative="1">
      <w:start w:val="1"/>
      <w:numFmt w:val="decimal"/>
      <w:lvlText w:val="%4."/>
      <w:lvlJc w:val="left"/>
      <w:pPr>
        <w:ind w:left="2880" w:hanging="360"/>
      </w:pPr>
    </w:lvl>
    <w:lvl w:ilvl="4" w:tplc="97ECD538" w:tentative="1">
      <w:start w:val="1"/>
      <w:numFmt w:val="lowerLetter"/>
      <w:lvlText w:val="%5."/>
      <w:lvlJc w:val="left"/>
      <w:pPr>
        <w:ind w:left="3600" w:hanging="360"/>
      </w:pPr>
    </w:lvl>
    <w:lvl w:ilvl="5" w:tplc="4D4CD422" w:tentative="1">
      <w:start w:val="1"/>
      <w:numFmt w:val="lowerRoman"/>
      <w:lvlText w:val="%6."/>
      <w:lvlJc w:val="right"/>
      <w:pPr>
        <w:ind w:left="4320" w:hanging="180"/>
      </w:pPr>
    </w:lvl>
    <w:lvl w:ilvl="6" w:tplc="D9B6A47A" w:tentative="1">
      <w:start w:val="1"/>
      <w:numFmt w:val="decimal"/>
      <w:lvlText w:val="%7."/>
      <w:lvlJc w:val="left"/>
      <w:pPr>
        <w:ind w:left="5040" w:hanging="360"/>
      </w:pPr>
    </w:lvl>
    <w:lvl w:ilvl="7" w:tplc="6F163C64" w:tentative="1">
      <w:start w:val="1"/>
      <w:numFmt w:val="lowerLetter"/>
      <w:lvlText w:val="%8."/>
      <w:lvlJc w:val="left"/>
      <w:pPr>
        <w:ind w:left="5760" w:hanging="360"/>
      </w:pPr>
    </w:lvl>
    <w:lvl w:ilvl="8" w:tplc="25742F98" w:tentative="1">
      <w:start w:val="1"/>
      <w:numFmt w:val="lowerRoman"/>
      <w:lvlText w:val="%9."/>
      <w:lvlJc w:val="right"/>
      <w:pPr>
        <w:ind w:left="6480" w:hanging="180"/>
      </w:pPr>
    </w:lvl>
  </w:abstractNum>
  <w:abstractNum w:abstractNumId="15" w15:restartNumberingAfterBreak="0">
    <w:nsid w:val="6F5D04D4"/>
    <w:multiLevelType w:val="hybridMultilevel"/>
    <w:tmpl w:val="29446F42"/>
    <w:lvl w:ilvl="0" w:tplc="4F445978">
      <w:start w:val="1"/>
      <w:numFmt w:val="decimal"/>
      <w:lvlText w:val="%1."/>
      <w:lvlJc w:val="left"/>
      <w:pPr>
        <w:ind w:left="72" w:hanging="72"/>
      </w:pPr>
      <w:rPr>
        <w:rFonts w:hint="default"/>
      </w:rPr>
    </w:lvl>
    <w:lvl w:ilvl="1" w:tplc="CD14F2EC" w:tentative="1">
      <w:start w:val="1"/>
      <w:numFmt w:val="lowerLetter"/>
      <w:lvlText w:val="%2."/>
      <w:lvlJc w:val="left"/>
      <w:pPr>
        <w:ind w:left="1440" w:hanging="360"/>
      </w:pPr>
    </w:lvl>
    <w:lvl w:ilvl="2" w:tplc="DA2ECD6E" w:tentative="1">
      <w:start w:val="1"/>
      <w:numFmt w:val="lowerRoman"/>
      <w:lvlText w:val="%3."/>
      <w:lvlJc w:val="right"/>
      <w:pPr>
        <w:ind w:left="2160" w:hanging="180"/>
      </w:pPr>
    </w:lvl>
    <w:lvl w:ilvl="3" w:tplc="6ABAC73C" w:tentative="1">
      <w:start w:val="1"/>
      <w:numFmt w:val="decimal"/>
      <w:lvlText w:val="%4."/>
      <w:lvlJc w:val="left"/>
      <w:pPr>
        <w:ind w:left="2880" w:hanging="360"/>
      </w:pPr>
    </w:lvl>
    <w:lvl w:ilvl="4" w:tplc="EAD692BC" w:tentative="1">
      <w:start w:val="1"/>
      <w:numFmt w:val="lowerLetter"/>
      <w:lvlText w:val="%5."/>
      <w:lvlJc w:val="left"/>
      <w:pPr>
        <w:ind w:left="3600" w:hanging="360"/>
      </w:pPr>
    </w:lvl>
    <w:lvl w:ilvl="5" w:tplc="D5A23120" w:tentative="1">
      <w:start w:val="1"/>
      <w:numFmt w:val="lowerRoman"/>
      <w:lvlText w:val="%6."/>
      <w:lvlJc w:val="right"/>
      <w:pPr>
        <w:ind w:left="4320" w:hanging="180"/>
      </w:pPr>
    </w:lvl>
    <w:lvl w:ilvl="6" w:tplc="21F40A52" w:tentative="1">
      <w:start w:val="1"/>
      <w:numFmt w:val="decimal"/>
      <w:lvlText w:val="%7."/>
      <w:lvlJc w:val="left"/>
      <w:pPr>
        <w:ind w:left="5040" w:hanging="360"/>
      </w:pPr>
    </w:lvl>
    <w:lvl w:ilvl="7" w:tplc="6E60D224" w:tentative="1">
      <w:start w:val="1"/>
      <w:numFmt w:val="lowerLetter"/>
      <w:lvlText w:val="%8."/>
      <w:lvlJc w:val="left"/>
      <w:pPr>
        <w:ind w:left="5760" w:hanging="360"/>
      </w:pPr>
    </w:lvl>
    <w:lvl w:ilvl="8" w:tplc="4D56733C"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2"/>
  </w:num>
  <w:num w:numId="16">
    <w:abstractNumId w:val="10"/>
  </w:num>
  <w:num w:numId="17">
    <w:abstractNumId w:val="11"/>
  </w:num>
  <w:num w:numId="18">
    <w:abstractNumId w:val="15"/>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F5"/>
    <w:rsid w:val="00007834"/>
    <w:rsid w:val="000A37F5"/>
    <w:rsid w:val="004034DB"/>
    <w:rsid w:val="008045B6"/>
    <w:rsid w:val="00A82F31"/>
    <w:rsid w:val="00AD3E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6BB1D"/>
  <w15:docId w15:val="{801866E8-3CDD-449E-87BA-DC148B34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Heading"/>
    <w:next w:val="BodyText"/>
    <w:qFormat/>
    <w:pPr>
      <w:numPr>
        <w:numId w:val="17"/>
      </w:numPr>
      <w:outlineLvl w:val="0"/>
    </w:pPr>
  </w:style>
  <w:style w:type="paragraph" w:styleId="Heading2">
    <w:name w:val="heading 2"/>
    <w:basedOn w:val="Heading"/>
    <w:next w:val="BodyText"/>
    <w:qFormat/>
    <w:pPr>
      <w:numPr>
        <w:ilvl w:val="1"/>
        <w:numId w:val="17"/>
      </w:numPr>
      <w:outlineLvl w:val="1"/>
    </w:pPr>
  </w:style>
  <w:style w:type="paragraph" w:styleId="Heading3">
    <w:name w:val="heading 3"/>
    <w:basedOn w:val="Heading"/>
    <w:next w:val="BodyText"/>
    <w:qFormat/>
    <w:pPr>
      <w:numPr>
        <w:ilvl w:val="2"/>
        <w:numId w:val="17"/>
      </w:numPr>
      <w:outlineLvl w:val="2"/>
    </w:pPr>
  </w:style>
  <w:style w:type="paragraph" w:styleId="Heading4">
    <w:name w:val="heading 4"/>
    <w:basedOn w:val="Heading"/>
    <w:next w:val="BodyText"/>
    <w:qFormat/>
    <w:pPr>
      <w:numPr>
        <w:ilvl w:val="3"/>
        <w:numId w:val="17"/>
      </w:numPr>
      <w:outlineLvl w:val="3"/>
    </w:pPr>
  </w:style>
  <w:style w:type="paragraph" w:styleId="Heading5">
    <w:name w:val="heading 5"/>
    <w:basedOn w:val="Heading"/>
    <w:next w:val="BodyText"/>
    <w:qFormat/>
    <w:pPr>
      <w:numPr>
        <w:ilvl w:val="4"/>
        <w:numId w:val="17"/>
      </w:numPr>
      <w:outlineLvl w:val="4"/>
    </w:pPr>
  </w:style>
  <w:style w:type="paragraph" w:styleId="Heading6">
    <w:name w:val="heading 6"/>
    <w:basedOn w:val="Heading"/>
    <w:next w:val="Normal"/>
    <w:qFormat/>
    <w:pPr>
      <w:numPr>
        <w:ilvl w:val="5"/>
        <w:numId w:val="17"/>
      </w:numPr>
      <w:outlineLvl w:val="5"/>
    </w:pPr>
  </w:style>
  <w:style w:type="paragraph" w:styleId="Heading7">
    <w:name w:val="heading 7"/>
    <w:basedOn w:val="Heading"/>
    <w:next w:val="Normal"/>
    <w:qFormat/>
    <w:pPr>
      <w:numPr>
        <w:ilvl w:val="6"/>
        <w:numId w:val="17"/>
      </w:numPr>
      <w:outlineLvl w:val="6"/>
    </w:pPr>
  </w:style>
  <w:style w:type="paragraph" w:styleId="Heading8">
    <w:name w:val="heading 8"/>
    <w:basedOn w:val="Heading"/>
    <w:next w:val="Normal"/>
    <w:qFormat/>
    <w:pPr>
      <w:numPr>
        <w:ilvl w:val="7"/>
        <w:numId w:val="17"/>
      </w:numPr>
      <w:outlineLvl w:val="7"/>
    </w:pPr>
  </w:style>
  <w:style w:type="paragraph" w:styleId="Heading9">
    <w:name w:val="heading 9"/>
    <w:basedOn w:val="Heading"/>
    <w:next w:val="Normal"/>
    <w:qFormat/>
    <w:pPr>
      <w:numPr>
        <w:ilvl w:val="8"/>
        <w:numId w:val="17"/>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Cs w:val="20"/>
    </w:r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pPr>
      <w:spacing w:before="240"/>
    </w:pPr>
    <w:rPr>
      <w:szCs w:val="20"/>
    </w:r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next w:val="BodyText"/>
    <w:link w:val="TitleChar"/>
    <w:qFormat/>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Pr>
      <w:rFonts w:ascii="Times New Roman Bold" w:eastAsiaTheme="majorEastAsia" w:hAnsi="Times New Roman Bold" w:cstheme="majorBidi"/>
      <w:sz w:val="24"/>
      <w:szCs w:val="52"/>
    </w:rPr>
  </w:style>
  <w:style w:type="character" w:customStyle="1" w:styleId="FooterChar">
    <w:name w:val="Footer Char"/>
    <w:basedOn w:val="DefaultParagraphFont"/>
    <w:link w:val="Footer"/>
    <w:uiPriority w:val="99"/>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szCs w:val="20"/>
    </w:rPr>
  </w:style>
  <w:style w:type="paragraph" w:customStyle="1" w:styleId="TitleTOCPage">
    <w:name w:val="Title TOC Page"/>
    <w:basedOn w:val="Normal"/>
    <w:pPr>
      <w:jc w:val="right"/>
    </w:pPr>
    <w:rPr>
      <w:szCs w:val="20"/>
      <w:u w:val="single"/>
    </w:rPr>
  </w:style>
  <w:style w:type="paragraph" w:styleId="ListParagraph">
    <w:name w:val="List Paragraph"/>
    <w:basedOn w:val="Normal"/>
    <w:uiPriority w:val="34"/>
    <w:qFormat/>
    <w:pPr>
      <w:contextualSpacing/>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sz w:val="24"/>
      <w:szCs w:val="24"/>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pPr>
      <w:ind w:firstLine="360"/>
    </w:pPr>
    <w:rPr>
      <w:szCs w:val="24"/>
    </w:rPr>
  </w:style>
  <w:style w:type="character" w:customStyle="1" w:styleId="BodyTextChar">
    <w:name w:val="Body Text Char"/>
    <w:basedOn w:val="DefaultParagraphFont"/>
    <w:link w:val="BodyText"/>
    <w:rPr>
      <w:sz w:val="24"/>
    </w:r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semiHidden/>
    <w:unhideWhenUsed/>
    <w:pPr>
      <w:spacing w:after="120"/>
      <w:ind w:left="360"/>
    </w:pPr>
  </w:style>
  <w:style w:type="character" w:customStyle="1" w:styleId="BodyTextIndentChar">
    <w:name w:val="Body Text Indent Char"/>
    <w:basedOn w:val="DefaultParagraphFont"/>
    <w:link w:val="BodyTextIndent"/>
    <w:semiHidden/>
    <w:rPr>
      <w:sz w:val="24"/>
      <w:szCs w:val="24"/>
    </w:rPr>
  </w:style>
  <w:style w:type="paragraph" w:styleId="BodyTextFirstIndent2">
    <w:name w:val="Body Text First Indent 2"/>
    <w:basedOn w:val="BodyTextIndent"/>
    <w:link w:val="BodyTextFirstIndent2Char"/>
    <w:semiHidden/>
    <w:unhideWhenUsed/>
    <w:pPr>
      <w:spacing w:after="0"/>
      <w:ind w:firstLine="360"/>
    </w:pPr>
  </w:style>
  <w:style w:type="character" w:customStyle="1" w:styleId="BodyTextFirstIndent2Char">
    <w:name w:val="Body Text First Indent 2 Char"/>
    <w:basedOn w:val="BodyTextIndentChar"/>
    <w:link w:val="BodyTextFirstIndent2"/>
    <w:semiHidden/>
    <w:rPr>
      <w:sz w:val="24"/>
      <w:szCs w:val="24"/>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4"/>
      <w:szCs w:val="24"/>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i/>
      <w:iCs/>
      <w:color w:val="1F497D" w:themeColor="text2"/>
      <w:sz w:val="18"/>
      <w:szCs w:val="18"/>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4"/>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Date">
    <w:name w:val="Date"/>
    <w:basedOn w:val="Normal"/>
    <w:next w:val="Normal"/>
    <w:link w:val="DateChar"/>
  </w:style>
  <w:style w:type="character" w:customStyle="1" w:styleId="DateChar">
    <w:name w:val="Date Char"/>
    <w:basedOn w:val="DefaultParagraphFont"/>
    <w:link w:val="Date"/>
    <w:rPr>
      <w:sz w:val="24"/>
      <w:szCs w:val="24"/>
    </w:rPr>
  </w:style>
  <w:style w:type="paragraph" w:styleId="DocumentMap">
    <w:name w:val="Document Map"/>
    <w:basedOn w:val="Normal"/>
    <w:link w:val="DocumentMapChar"/>
    <w:semiHidden/>
    <w:unhideWhenUsed/>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4"/>
      <w:szCs w:val="24"/>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4"/>
      <w:szCs w:val="24"/>
    </w:rPr>
  </w:style>
  <w:style w:type="paragraph" w:styleId="HTMLPreformatted">
    <w:name w:val="HTML Preformatted"/>
    <w:basedOn w:val="Normal"/>
    <w:link w:val="HTMLPreformattedChar"/>
    <w:semiHidden/>
    <w:unhideWhenUsed/>
    <w:rPr>
      <w:rFonts w:ascii="Consolas" w:hAnsi="Consolas"/>
      <w:sz w:val="20"/>
      <w:szCs w:val="20"/>
    </w:rPr>
  </w:style>
  <w:style w:type="character" w:customStyle="1" w:styleId="HTMLPreformattedChar">
    <w:name w:val="HTML Preformatted Char"/>
    <w:basedOn w:val="DefaultParagraphFont"/>
    <w:link w:val="HTMLPreformatted"/>
    <w:semiHidden/>
    <w:rPr>
      <w:rFonts w:ascii="Consolas" w:hAnsi="Consolas"/>
    </w:rPr>
  </w:style>
  <w:style w:type="paragraph" w:styleId="Index1">
    <w:name w:val="index 1"/>
    <w:basedOn w:val="Normal"/>
    <w:next w:val="Normal"/>
    <w:autoRedefine/>
    <w:semiHidden/>
    <w:unhideWhenUsed/>
    <w:pPr>
      <w:ind w:left="240" w:hanging="240"/>
    </w:pPr>
  </w:style>
  <w:style w:type="paragraph" w:styleId="Index2">
    <w:name w:val="index 2"/>
    <w:basedOn w:val="Normal"/>
    <w:next w:val="Normal"/>
    <w:autoRedefine/>
    <w:semiHidden/>
    <w:unhideWhenUsed/>
    <w:pPr>
      <w:ind w:left="480" w:hanging="240"/>
    </w:pPr>
  </w:style>
  <w:style w:type="paragraph" w:styleId="Index3">
    <w:name w:val="index 3"/>
    <w:basedOn w:val="Normal"/>
    <w:next w:val="Normal"/>
    <w:autoRedefine/>
    <w:semiHidden/>
    <w:unhideWhenUsed/>
    <w:pPr>
      <w:ind w:left="720" w:hanging="240"/>
    </w:pPr>
  </w:style>
  <w:style w:type="paragraph" w:styleId="Index4">
    <w:name w:val="index 4"/>
    <w:basedOn w:val="Normal"/>
    <w:next w:val="Normal"/>
    <w:autoRedefine/>
    <w:semiHidden/>
    <w:unhideWhenUsed/>
    <w:pPr>
      <w:ind w:left="960" w:hanging="240"/>
    </w:pPr>
  </w:style>
  <w:style w:type="paragraph" w:styleId="Index5">
    <w:name w:val="index 5"/>
    <w:basedOn w:val="Normal"/>
    <w:next w:val="Normal"/>
    <w:autoRedefine/>
    <w:semiHidden/>
    <w:unhideWhenUsed/>
    <w:pPr>
      <w:ind w:left="1200" w:hanging="240"/>
    </w:pPr>
  </w:style>
  <w:style w:type="paragraph" w:styleId="Index6">
    <w:name w:val="index 6"/>
    <w:basedOn w:val="Normal"/>
    <w:next w:val="Normal"/>
    <w:autoRedefine/>
    <w:semiHidden/>
    <w:unhideWhenUsed/>
    <w:pPr>
      <w:ind w:left="1440" w:hanging="240"/>
    </w:pPr>
  </w:style>
  <w:style w:type="paragraph" w:styleId="Index7">
    <w:name w:val="index 7"/>
    <w:basedOn w:val="Normal"/>
    <w:next w:val="Normal"/>
    <w:autoRedefine/>
    <w:semiHidden/>
    <w:unhideWhenUsed/>
    <w:pPr>
      <w:ind w:left="1680" w:hanging="240"/>
    </w:pPr>
  </w:style>
  <w:style w:type="paragraph" w:styleId="Index8">
    <w:name w:val="index 8"/>
    <w:basedOn w:val="Normal"/>
    <w:next w:val="Normal"/>
    <w:autoRedefine/>
    <w:semiHidden/>
    <w:unhideWhenUsed/>
    <w:pPr>
      <w:ind w:left="1920" w:hanging="240"/>
    </w:pPr>
  </w:style>
  <w:style w:type="paragraph" w:styleId="Index9">
    <w:name w:val="index 9"/>
    <w:basedOn w:val="Normal"/>
    <w:next w:val="Normal"/>
    <w:autoRedefine/>
    <w:semiHidden/>
    <w:unhideWhenUsed/>
    <w:pPr>
      <w:ind w:left="2160" w:hanging="24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szCs w:val="24"/>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semiHidden/>
    <w:unhideWhenUsed/>
    <w:pPr>
      <w:numPr>
        <w:numId w:val="21"/>
      </w:numPr>
      <w:contextualSpacing/>
    </w:pPr>
  </w:style>
  <w:style w:type="paragraph" w:styleId="ListBullet2">
    <w:name w:val="List Bullet 2"/>
    <w:basedOn w:val="Normal"/>
    <w:semiHidden/>
    <w:unhideWhenUsed/>
    <w:pPr>
      <w:numPr>
        <w:numId w:val="22"/>
      </w:numPr>
      <w:contextualSpacing/>
    </w:pPr>
  </w:style>
  <w:style w:type="paragraph" w:styleId="ListBullet3">
    <w:name w:val="List Bullet 3"/>
    <w:basedOn w:val="Normal"/>
    <w:semiHidden/>
    <w:unhideWhenUsed/>
    <w:pPr>
      <w:numPr>
        <w:numId w:val="23"/>
      </w:numPr>
      <w:contextualSpacing/>
    </w:pPr>
  </w:style>
  <w:style w:type="paragraph" w:styleId="ListBullet4">
    <w:name w:val="List Bullet 4"/>
    <w:basedOn w:val="Normal"/>
    <w:semiHidden/>
    <w:unhideWhenUsed/>
    <w:pPr>
      <w:numPr>
        <w:numId w:val="24"/>
      </w:numPr>
      <w:contextualSpacing/>
    </w:pPr>
  </w:style>
  <w:style w:type="paragraph" w:styleId="ListBullet5">
    <w:name w:val="List Bullet 5"/>
    <w:basedOn w:val="Normal"/>
    <w:semiHidden/>
    <w:unhideWhenUsed/>
    <w:pPr>
      <w:numPr>
        <w:numId w:val="2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pPr>
      <w:numPr>
        <w:numId w:val="26"/>
      </w:numPr>
      <w:contextualSpacing/>
    </w:pPr>
  </w:style>
  <w:style w:type="paragraph" w:styleId="ListNumber2">
    <w:name w:val="List Number 2"/>
    <w:basedOn w:val="Normal"/>
    <w:semiHidden/>
    <w:unhideWhenUsed/>
    <w:pPr>
      <w:numPr>
        <w:numId w:val="27"/>
      </w:numPr>
      <w:contextualSpacing/>
    </w:pPr>
  </w:style>
  <w:style w:type="paragraph" w:styleId="ListNumber3">
    <w:name w:val="List Number 3"/>
    <w:basedOn w:val="Normal"/>
    <w:semiHidden/>
    <w:unhideWhenUsed/>
    <w:pPr>
      <w:numPr>
        <w:numId w:val="28"/>
      </w:numPr>
      <w:contextualSpacing/>
    </w:pPr>
  </w:style>
  <w:style w:type="paragraph" w:styleId="ListNumber4">
    <w:name w:val="List Number 4"/>
    <w:basedOn w:val="Normal"/>
    <w:semiHidden/>
    <w:unhideWhenUsed/>
    <w:pPr>
      <w:numPr>
        <w:numId w:val="29"/>
      </w:numPr>
      <w:contextualSpacing/>
    </w:pPr>
  </w:style>
  <w:style w:type="paragraph" w:styleId="ListNumber5">
    <w:name w:val="List Number 5"/>
    <w:basedOn w:val="Normal"/>
    <w:semiHidden/>
    <w:unhideWhenUsed/>
    <w:pPr>
      <w:numPr>
        <w:numId w:val="3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Pr>
      <w:rFonts w:ascii="Consolas" w:hAnsi="Consolas"/>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uiPriority w:val="1"/>
    <w:qFormat/>
    <w:rPr>
      <w:sz w:val="24"/>
      <w:szCs w:val="24"/>
    </w:rPr>
  </w:style>
  <w:style w:type="paragraph" w:styleId="NormalWeb">
    <w:name w:val="Normal (Web)"/>
    <w:basedOn w:val="Normal"/>
    <w:semiHidden/>
    <w:unhideWhenUsed/>
  </w:style>
  <w:style w:type="paragraph" w:styleId="NormalIndent">
    <w:name w:val="Normal Indent"/>
    <w:basedOn w:val="Normal"/>
    <w:semiHidden/>
    <w:unhideWhenUsed/>
    <w:pPr>
      <w:ind w:left="720"/>
    </w:pPr>
  </w:style>
  <w:style w:type="paragraph" w:customStyle="1" w:styleId="NoteHeading1">
    <w:name w:val="Note Heading1"/>
    <w:basedOn w:val="Normal"/>
    <w:next w:val="Normal"/>
    <w:link w:val="NoteHeadingChar"/>
    <w:semiHidden/>
    <w:unhideWhenUsed/>
  </w:style>
  <w:style w:type="character" w:customStyle="1" w:styleId="NoteHeadingChar">
    <w:name w:val="Note Heading Char"/>
    <w:basedOn w:val="DefaultParagraphFont"/>
    <w:link w:val="NoteHeading1"/>
    <w:semiHidden/>
    <w:rPr>
      <w:sz w:val="24"/>
      <w:szCs w:val="24"/>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szCs w:val="24"/>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szCs w:val="24"/>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4"/>
      <w:szCs w:val="24"/>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pPr>
      <w:ind w:left="240" w:hanging="24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pPr>
      <w:spacing w:after="100"/>
      <w:ind w:left="720"/>
    </w:pPr>
  </w:style>
  <w:style w:type="paragraph" w:styleId="TOC5">
    <w:name w:val="toc 5"/>
    <w:basedOn w:val="Normal"/>
    <w:next w:val="Normal"/>
    <w:autoRedefine/>
    <w:semiHidden/>
    <w:unhideWhenUsed/>
    <w:pPr>
      <w:spacing w:after="100"/>
      <w:ind w:left="960"/>
    </w:pPr>
  </w:style>
  <w:style w:type="paragraph" w:styleId="TOC6">
    <w:name w:val="toc 6"/>
    <w:basedOn w:val="Normal"/>
    <w:next w:val="Normal"/>
    <w:autoRedefine/>
    <w:semiHidden/>
    <w:unhideWhenUsed/>
    <w:pPr>
      <w:spacing w:after="100"/>
      <w:ind w:left="1200"/>
    </w:pPr>
  </w:style>
  <w:style w:type="paragraph" w:styleId="TOC7">
    <w:name w:val="toc 7"/>
    <w:basedOn w:val="Normal"/>
    <w:next w:val="Normal"/>
    <w:autoRedefine/>
    <w:semiHidden/>
    <w:unhideWhenUsed/>
    <w:pPr>
      <w:spacing w:after="100"/>
      <w:ind w:left="1440"/>
    </w:pPr>
  </w:style>
  <w:style w:type="paragraph" w:styleId="TOC8">
    <w:name w:val="toc 8"/>
    <w:basedOn w:val="Normal"/>
    <w:next w:val="Normal"/>
    <w:autoRedefine/>
    <w:semiHidden/>
    <w:unhideWhenUsed/>
    <w:pPr>
      <w:spacing w:after="100"/>
      <w:ind w:left="1680"/>
    </w:pPr>
  </w:style>
  <w:style w:type="paragraph" w:styleId="TOC9">
    <w:name w:val="toc 9"/>
    <w:basedOn w:val="Normal"/>
    <w:next w:val="Normal"/>
    <w:autoRedefine/>
    <w:semiHidden/>
    <w:unhideWhenUsed/>
    <w:pPr>
      <w:spacing w:after="100"/>
      <w:ind w:left="1920"/>
    </w:pPr>
  </w:style>
  <w:style w:type="paragraph" w:styleId="TOCHeading">
    <w:name w:val="TOC Heading"/>
    <w:basedOn w:val="Heading1"/>
    <w:next w:val="Normal"/>
    <w:uiPriority w:val="39"/>
    <w:semiHidden/>
    <w:unhideWhenUsed/>
    <w:qFormat/>
    <w:pPr>
      <w:keepNext/>
      <w:keepLines/>
      <w:numPr>
        <w:numId w:val="0"/>
      </w:numPr>
      <w:outlineLvl w:val="9"/>
    </w:pPr>
    <w:rPr>
      <w:rFonts w:asciiTheme="majorHAnsi" w:eastAsiaTheme="majorEastAsia" w:hAnsiTheme="majorHAnsi" w:cstheme="majorBidi"/>
      <w:color w:val="365F91" w:themeColor="accent1" w:themeShade="BF"/>
      <w:sz w:val="32"/>
      <w:szCs w:val="32"/>
    </w:rPr>
  </w:style>
  <w:style w:type="paragraph" w:customStyle="1" w:styleId="DocID">
    <w:name w:val="DocID"/>
    <w:basedOn w:val="Footer"/>
    <w:next w:val="Footer"/>
    <w:link w:val="DocIDChar"/>
    <w:rsid w:val="000A0A9A"/>
    <w:pPr>
      <w:tabs>
        <w:tab w:val="clear" w:pos="4320"/>
        <w:tab w:val="clear" w:pos="8640"/>
      </w:tabs>
    </w:pPr>
    <w:rPr>
      <w:sz w:val="16"/>
      <w:szCs w:val="20"/>
    </w:rPr>
  </w:style>
  <w:style w:type="character" w:customStyle="1" w:styleId="DocIDChar">
    <w:name w:val="DocID Char"/>
    <w:basedOn w:val="DefaultParagraphFont"/>
    <w:link w:val="DocID"/>
    <w:rsid w:val="000A0A9A"/>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8197-E34C-46F1-BC73-D8BC7B48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Current, Carol A.</dc:creator>
  <cp:lastModifiedBy>Katie Mahoney</cp:lastModifiedBy>
  <cp:revision>2</cp:revision>
  <dcterms:created xsi:type="dcterms:W3CDTF">2019-06-11T12:38:00Z</dcterms:created>
  <dcterms:modified xsi:type="dcterms:W3CDTF">2019-06-11T12:38:00Z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7039757.1</vt:lpwstr>
  </property>
  <property fmtid="{D5CDD505-2E9C-101B-9397-08002B2CF9AE}" pid="4" name="CUS_DocIDLocation">
    <vt:lpwstr>EVERY_PAGE</vt:lpwstr>
  </property>
  <property fmtid="{D5CDD505-2E9C-101B-9397-08002B2CF9AE}" pid="5" name="CUS_DocIDString">
    <vt:lpwstr>7039757.1</vt:lpwstr>
  </property>
</Properties>
</file>