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3CBCD" w14:textId="77777777" w:rsidR="00BB0F91" w:rsidRPr="008239BD" w:rsidRDefault="00BB0F91" w:rsidP="00BB0F91">
      <w:pPr>
        <w:spacing w:after="0" w:line="240" w:lineRule="auto"/>
        <w:jc w:val="center"/>
        <w:rPr>
          <w:rFonts w:ascii="Times New Roman" w:hAnsi="Times New Roman" w:cs="Times New Roman"/>
          <w:b/>
          <w:sz w:val="28"/>
          <w:szCs w:val="28"/>
        </w:rPr>
      </w:pPr>
      <w:r w:rsidRPr="008239BD">
        <w:rPr>
          <w:rFonts w:ascii="Times New Roman" w:hAnsi="Times New Roman" w:cs="Times New Roman"/>
          <w:b/>
          <w:sz w:val="28"/>
          <w:szCs w:val="28"/>
        </w:rPr>
        <w:t>YORK COUNTY LAND BANK AUTHORITY</w:t>
      </w:r>
    </w:p>
    <w:p w14:paraId="42BE69D0" w14:textId="77777777" w:rsidR="00BB0F91" w:rsidRPr="008239BD" w:rsidRDefault="00BB0F91" w:rsidP="00BB0F91">
      <w:pPr>
        <w:spacing w:after="0" w:line="240" w:lineRule="auto"/>
        <w:jc w:val="center"/>
        <w:rPr>
          <w:rFonts w:ascii="Times New Roman" w:hAnsi="Times New Roman" w:cs="Times New Roman"/>
          <w:b/>
          <w:sz w:val="28"/>
          <w:szCs w:val="28"/>
        </w:rPr>
      </w:pPr>
      <w:r w:rsidRPr="008239BD">
        <w:rPr>
          <w:rFonts w:ascii="Times New Roman" w:hAnsi="Times New Roman" w:cs="Times New Roman"/>
          <w:b/>
          <w:sz w:val="28"/>
          <w:szCs w:val="28"/>
        </w:rPr>
        <w:t>MEETING MINUTES</w:t>
      </w:r>
    </w:p>
    <w:p w14:paraId="1DEE3199" w14:textId="49B1D07B" w:rsidR="00BB0F91" w:rsidRPr="008239BD" w:rsidRDefault="00DA7786" w:rsidP="00BB0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April 16, 2020</w:t>
      </w:r>
    </w:p>
    <w:p w14:paraId="55F176AC" w14:textId="77777777" w:rsidR="00BB0F91" w:rsidRPr="0089036E" w:rsidRDefault="00BB0F91" w:rsidP="00BB0F91">
      <w:pPr>
        <w:spacing w:after="0" w:line="240" w:lineRule="auto"/>
        <w:rPr>
          <w:rFonts w:ascii="Times New Roman" w:hAnsi="Times New Roman" w:cs="Times New Roman"/>
        </w:rPr>
      </w:pPr>
    </w:p>
    <w:p w14:paraId="2B629840" w14:textId="77777777" w:rsidR="00BB0F91" w:rsidRPr="00B84ED4" w:rsidRDefault="00BB0F91" w:rsidP="00BB0F91">
      <w:pPr>
        <w:spacing w:after="0" w:line="240" w:lineRule="auto"/>
        <w:rPr>
          <w:rFonts w:ascii="Arial" w:hAnsi="Arial" w:cs="Arial"/>
        </w:rPr>
      </w:pPr>
    </w:p>
    <w:p w14:paraId="5ED96F1B" w14:textId="133E98C1" w:rsidR="00AD57CA" w:rsidRPr="008239BD" w:rsidRDefault="00E035BD" w:rsidP="008239BD">
      <w:pPr>
        <w:spacing w:after="0" w:line="240" w:lineRule="auto"/>
        <w:rPr>
          <w:rFonts w:ascii="Arial" w:hAnsi="Arial" w:cs="Arial"/>
        </w:rPr>
      </w:pPr>
      <w:r w:rsidRPr="008239BD">
        <w:rPr>
          <w:rFonts w:ascii="Arial" w:hAnsi="Arial" w:cs="Arial"/>
        </w:rPr>
        <w:t>A meeting of the York Cou</w:t>
      </w:r>
      <w:r w:rsidR="00AD57CA" w:rsidRPr="008239BD">
        <w:rPr>
          <w:rFonts w:ascii="Arial" w:hAnsi="Arial" w:cs="Arial"/>
        </w:rPr>
        <w:t xml:space="preserve">nty Land Bank Authority </w:t>
      </w:r>
      <w:r w:rsidR="000F1122" w:rsidRPr="008239BD">
        <w:rPr>
          <w:rFonts w:ascii="Arial" w:hAnsi="Arial" w:cs="Arial"/>
        </w:rPr>
        <w:t xml:space="preserve">(“YCLBA”) </w:t>
      </w:r>
      <w:r w:rsidRPr="008239BD">
        <w:rPr>
          <w:rFonts w:ascii="Arial" w:hAnsi="Arial" w:cs="Arial"/>
        </w:rPr>
        <w:t xml:space="preserve">was held on Thursday, April 16, 2020, </w:t>
      </w:r>
      <w:r w:rsidR="0081043C">
        <w:rPr>
          <w:rFonts w:ascii="Arial" w:hAnsi="Arial" w:cs="Arial"/>
        </w:rPr>
        <w:t>commencing at 4:00 p.m. The meeting was conducted remotely on Zoom and access for the public to hear the meeting was also available by telephone.  Notice of the Zoom link and telephone number were provided to the public</w:t>
      </w:r>
      <w:r w:rsidR="0081043C" w:rsidRPr="00351FAA">
        <w:rPr>
          <w:rFonts w:ascii="Arial" w:hAnsi="Arial" w:cs="Arial"/>
        </w:rPr>
        <w:t xml:space="preserve"> </w:t>
      </w:r>
      <w:r w:rsidR="0081043C">
        <w:rPr>
          <w:rFonts w:ascii="Arial" w:hAnsi="Arial" w:cs="Arial"/>
        </w:rPr>
        <w:t xml:space="preserve">in advance by </w:t>
      </w:r>
      <w:r w:rsidR="0081043C" w:rsidRPr="00351FAA">
        <w:rPr>
          <w:rFonts w:ascii="Arial" w:hAnsi="Arial" w:cs="Arial"/>
        </w:rPr>
        <w:t>notice</w:t>
      </w:r>
      <w:r w:rsidR="0081043C">
        <w:rPr>
          <w:rFonts w:ascii="Arial" w:hAnsi="Arial" w:cs="Arial"/>
        </w:rPr>
        <w:t xml:space="preserve"> required by law</w:t>
      </w:r>
      <w:r w:rsidR="0081043C" w:rsidRPr="00351FAA">
        <w:rPr>
          <w:rFonts w:ascii="Arial" w:hAnsi="Arial" w:cs="Arial"/>
        </w:rPr>
        <w:t>.</w:t>
      </w:r>
    </w:p>
    <w:p w14:paraId="056ACCA3" w14:textId="77777777" w:rsidR="00315D7D" w:rsidRDefault="00315D7D" w:rsidP="008239BD">
      <w:pPr>
        <w:spacing w:after="0" w:line="240" w:lineRule="auto"/>
        <w:rPr>
          <w:rFonts w:ascii="Arial" w:hAnsi="Arial" w:cs="Arial"/>
        </w:rPr>
      </w:pPr>
    </w:p>
    <w:p w14:paraId="7D3C54B8" w14:textId="446C2F99" w:rsidR="00E035BD" w:rsidRPr="008239BD" w:rsidRDefault="00AD57CA" w:rsidP="008239BD">
      <w:pPr>
        <w:spacing w:after="0" w:line="240" w:lineRule="auto"/>
        <w:rPr>
          <w:rFonts w:ascii="Arial" w:hAnsi="Arial" w:cs="Arial"/>
        </w:rPr>
      </w:pPr>
      <w:r w:rsidRPr="008239BD">
        <w:rPr>
          <w:rFonts w:ascii="Arial" w:hAnsi="Arial" w:cs="Arial"/>
        </w:rPr>
        <w:t>The following Authority members were in attendance</w:t>
      </w:r>
      <w:r w:rsidR="00FC2B92" w:rsidRPr="008239BD">
        <w:rPr>
          <w:rFonts w:ascii="Arial" w:hAnsi="Arial" w:cs="Arial"/>
        </w:rPr>
        <w:t>:</w:t>
      </w:r>
    </w:p>
    <w:p w14:paraId="53A0C141" w14:textId="77777777" w:rsidR="003A1276" w:rsidRPr="008239BD" w:rsidRDefault="003A1276" w:rsidP="008239BD">
      <w:pPr>
        <w:spacing w:after="0" w:line="240" w:lineRule="auto"/>
        <w:rPr>
          <w:rFonts w:ascii="Arial" w:hAnsi="Arial" w:cs="Arial"/>
        </w:rPr>
      </w:pPr>
    </w:p>
    <w:p w14:paraId="3C44ECB4" w14:textId="09606F76" w:rsidR="003A1276" w:rsidRPr="00315D7D" w:rsidRDefault="003A1276" w:rsidP="008239BD">
      <w:pPr>
        <w:spacing w:after="0" w:line="240" w:lineRule="auto"/>
        <w:rPr>
          <w:rFonts w:ascii="Arial" w:hAnsi="Arial" w:cs="Arial"/>
        </w:rPr>
        <w:sectPr w:rsidR="003A1276" w:rsidRPr="00315D7D" w:rsidSect="00D610CA">
          <w:footerReference w:type="default" r:id="rId7"/>
          <w:pgSz w:w="12240" w:h="15840"/>
          <w:pgMar w:top="720" w:right="1440" w:bottom="1440" w:left="1440" w:header="720" w:footer="720" w:gutter="0"/>
          <w:cols w:space="720"/>
          <w:docGrid w:linePitch="360"/>
        </w:sectPr>
      </w:pPr>
    </w:p>
    <w:p w14:paraId="07C98714" w14:textId="0EBB2346" w:rsidR="00E035BD" w:rsidRPr="008239BD" w:rsidRDefault="00E035BD" w:rsidP="008239BD">
      <w:pPr>
        <w:tabs>
          <w:tab w:val="left" w:pos="0"/>
        </w:tabs>
        <w:spacing w:after="0" w:line="240" w:lineRule="auto"/>
        <w:rPr>
          <w:rFonts w:ascii="Arial" w:hAnsi="Arial" w:cs="Arial"/>
        </w:rPr>
      </w:pPr>
      <w:r w:rsidRPr="008239BD">
        <w:rPr>
          <w:rFonts w:ascii="Arial" w:hAnsi="Arial" w:cs="Arial"/>
        </w:rPr>
        <w:t>Mike Black</w:t>
      </w:r>
    </w:p>
    <w:p w14:paraId="2AB1B897" w14:textId="19B712CC" w:rsidR="00E035BD" w:rsidRPr="008239BD" w:rsidRDefault="00E035BD" w:rsidP="008239BD">
      <w:pPr>
        <w:tabs>
          <w:tab w:val="left" w:pos="0"/>
        </w:tabs>
        <w:spacing w:after="0" w:line="240" w:lineRule="auto"/>
        <w:rPr>
          <w:rFonts w:ascii="Arial" w:hAnsi="Arial" w:cs="Arial"/>
        </w:rPr>
      </w:pPr>
      <w:r w:rsidRPr="008239BD">
        <w:rPr>
          <w:rFonts w:ascii="Arial" w:hAnsi="Arial" w:cs="Arial"/>
        </w:rPr>
        <w:t>Philip Briddell</w:t>
      </w:r>
    </w:p>
    <w:p w14:paraId="252C816D" w14:textId="77777777" w:rsidR="00E035BD" w:rsidRPr="008239BD" w:rsidRDefault="00AD57CA" w:rsidP="008239BD">
      <w:pPr>
        <w:tabs>
          <w:tab w:val="left" w:pos="0"/>
        </w:tabs>
        <w:spacing w:after="0" w:line="240" w:lineRule="auto"/>
        <w:rPr>
          <w:rFonts w:ascii="Arial" w:hAnsi="Arial" w:cs="Arial"/>
        </w:rPr>
      </w:pPr>
      <w:r w:rsidRPr="008239BD">
        <w:rPr>
          <w:rFonts w:ascii="Arial" w:hAnsi="Arial" w:cs="Arial"/>
        </w:rPr>
        <w:t>Tom Englerth</w:t>
      </w:r>
    </w:p>
    <w:p w14:paraId="018BA054" w14:textId="77777777" w:rsidR="00E035BD" w:rsidRPr="008239BD" w:rsidRDefault="00E035BD" w:rsidP="008239BD">
      <w:pPr>
        <w:tabs>
          <w:tab w:val="left" w:pos="0"/>
        </w:tabs>
        <w:spacing w:after="0" w:line="240" w:lineRule="auto"/>
        <w:rPr>
          <w:rFonts w:ascii="Arial" w:hAnsi="Arial" w:cs="Arial"/>
        </w:rPr>
      </w:pPr>
      <w:r w:rsidRPr="008239BD">
        <w:rPr>
          <w:rFonts w:ascii="Arial" w:hAnsi="Arial" w:cs="Arial"/>
        </w:rPr>
        <w:t>Felicia Dell</w:t>
      </w:r>
    </w:p>
    <w:p w14:paraId="569A4960" w14:textId="77777777" w:rsidR="00E035BD" w:rsidRPr="008239BD" w:rsidRDefault="00AD57CA" w:rsidP="008239BD">
      <w:pPr>
        <w:tabs>
          <w:tab w:val="left" w:pos="0"/>
        </w:tabs>
        <w:spacing w:after="0" w:line="240" w:lineRule="auto"/>
        <w:rPr>
          <w:rFonts w:ascii="Arial" w:hAnsi="Arial" w:cs="Arial"/>
        </w:rPr>
      </w:pPr>
      <w:r w:rsidRPr="008239BD">
        <w:rPr>
          <w:rFonts w:ascii="Arial" w:hAnsi="Arial" w:cs="Arial"/>
        </w:rPr>
        <w:t>Heidi Hormel</w:t>
      </w:r>
    </w:p>
    <w:p w14:paraId="44E63379" w14:textId="7E36DB38" w:rsidR="00AD57CA" w:rsidRPr="008239BD" w:rsidRDefault="00AD57CA" w:rsidP="008239BD">
      <w:pPr>
        <w:tabs>
          <w:tab w:val="left" w:pos="0"/>
        </w:tabs>
        <w:spacing w:after="0" w:line="240" w:lineRule="auto"/>
        <w:rPr>
          <w:rFonts w:ascii="Arial" w:hAnsi="Arial" w:cs="Arial"/>
        </w:rPr>
      </w:pPr>
      <w:r w:rsidRPr="008239BD">
        <w:rPr>
          <w:rFonts w:ascii="Arial" w:hAnsi="Arial" w:cs="Arial"/>
        </w:rPr>
        <w:t>Shanna Terroso</w:t>
      </w:r>
    </w:p>
    <w:p w14:paraId="26D76309" w14:textId="77777777" w:rsidR="003A1276" w:rsidRPr="008239BD" w:rsidRDefault="003A1276" w:rsidP="008239BD">
      <w:pPr>
        <w:tabs>
          <w:tab w:val="left" w:pos="0"/>
        </w:tabs>
        <w:spacing w:after="0" w:line="240" w:lineRule="auto"/>
        <w:rPr>
          <w:rFonts w:ascii="Arial" w:hAnsi="Arial" w:cs="Arial"/>
        </w:rPr>
        <w:sectPr w:rsidR="003A1276" w:rsidRPr="008239BD" w:rsidSect="003A1276">
          <w:type w:val="continuous"/>
          <w:pgSz w:w="12240" w:h="15840"/>
          <w:pgMar w:top="720" w:right="1440" w:bottom="1440" w:left="2880" w:header="720" w:footer="720" w:gutter="0"/>
          <w:cols w:num="2" w:space="720"/>
          <w:docGrid w:linePitch="360"/>
        </w:sectPr>
      </w:pPr>
      <w:r w:rsidRPr="008239BD">
        <w:rPr>
          <w:rFonts w:ascii="Arial" w:hAnsi="Arial" w:cs="Arial"/>
        </w:rPr>
        <w:t>Tim Staub</w:t>
      </w:r>
    </w:p>
    <w:p w14:paraId="2DD06FE2" w14:textId="77777777" w:rsidR="00155623" w:rsidRPr="00315D7D" w:rsidRDefault="00155623" w:rsidP="008239BD">
      <w:pPr>
        <w:spacing w:after="0" w:line="240" w:lineRule="auto"/>
        <w:rPr>
          <w:rFonts w:ascii="Arial" w:hAnsi="Arial" w:cs="Arial"/>
        </w:rPr>
      </w:pPr>
    </w:p>
    <w:p w14:paraId="48BCB2E0" w14:textId="38293BF0" w:rsidR="00AD57CA" w:rsidRPr="008239BD" w:rsidRDefault="00726CCE" w:rsidP="008239BD">
      <w:pPr>
        <w:pStyle w:val="PlainText"/>
        <w:rPr>
          <w:rFonts w:ascii="Arial" w:hAnsi="Arial" w:cs="Arial"/>
          <w:szCs w:val="22"/>
        </w:rPr>
      </w:pPr>
      <w:r w:rsidRPr="008239BD">
        <w:rPr>
          <w:rFonts w:ascii="Arial" w:hAnsi="Arial" w:cs="Arial"/>
          <w:szCs w:val="22"/>
        </w:rPr>
        <w:t>Also,</w:t>
      </w:r>
      <w:r w:rsidR="00155623" w:rsidRPr="008239BD">
        <w:rPr>
          <w:rFonts w:ascii="Arial" w:hAnsi="Arial" w:cs="Arial"/>
          <w:szCs w:val="22"/>
        </w:rPr>
        <w:t xml:space="preserve"> in attendance: </w:t>
      </w:r>
      <w:r w:rsidR="00AD57CA" w:rsidRPr="008239BD">
        <w:rPr>
          <w:rFonts w:ascii="Arial" w:hAnsi="Arial" w:cs="Arial"/>
          <w:szCs w:val="22"/>
        </w:rPr>
        <w:t xml:space="preserve">Sarah Doyle, Legal Counsel; and the following members of the York County Economic Alliance staff were also in attendance: Kim Hogeman, </w:t>
      </w:r>
      <w:r w:rsidR="000F16DA" w:rsidRPr="008239BD">
        <w:rPr>
          <w:rFonts w:ascii="Arial" w:hAnsi="Arial" w:cs="Arial"/>
          <w:szCs w:val="22"/>
        </w:rPr>
        <w:t>Director of</w:t>
      </w:r>
      <w:r w:rsidR="00AD57CA" w:rsidRPr="008239BD">
        <w:rPr>
          <w:rFonts w:ascii="Arial" w:hAnsi="Arial" w:cs="Arial"/>
          <w:szCs w:val="22"/>
        </w:rPr>
        <w:t xml:space="preserve"> Strategic Development; </w:t>
      </w:r>
      <w:r w:rsidR="003A1276" w:rsidRPr="008239BD">
        <w:rPr>
          <w:rFonts w:ascii="Arial" w:hAnsi="Arial" w:cs="Arial"/>
          <w:szCs w:val="22"/>
        </w:rPr>
        <w:t xml:space="preserve">Nancy Barry, Vice President Operations &amp; CFO </w:t>
      </w:r>
      <w:r w:rsidR="00DD2343" w:rsidRPr="008239BD">
        <w:rPr>
          <w:rFonts w:ascii="Arial" w:hAnsi="Arial" w:cs="Arial"/>
          <w:szCs w:val="22"/>
        </w:rPr>
        <w:t xml:space="preserve">and Beth Wolfe, </w:t>
      </w:r>
      <w:r w:rsidR="00CC7AB5" w:rsidRPr="008239BD">
        <w:rPr>
          <w:rFonts w:ascii="Arial" w:hAnsi="Arial" w:cs="Arial"/>
          <w:szCs w:val="22"/>
        </w:rPr>
        <w:t>Executive Assistant</w:t>
      </w:r>
      <w:r w:rsidR="00AD57CA" w:rsidRPr="008239BD">
        <w:rPr>
          <w:rFonts w:ascii="Arial" w:hAnsi="Arial" w:cs="Arial"/>
          <w:szCs w:val="22"/>
        </w:rPr>
        <w:t>.</w:t>
      </w:r>
    </w:p>
    <w:p w14:paraId="062488CD" w14:textId="77777777" w:rsidR="00155623" w:rsidRPr="008239BD" w:rsidRDefault="00155623" w:rsidP="008239BD">
      <w:pPr>
        <w:spacing w:after="0" w:line="240" w:lineRule="auto"/>
        <w:rPr>
          <w:rFonts w:ascii="Arial" w:hAnsi="Arial" w:cs="Arial"/>
        </w:rPr>
      </w:pPr>
    </w:p>
    <w:p w14:paraId="217D18D6" w14:textId="6376D663" w:rsidR="00AD57CA" w:rsidRPr="008239BD" w:rsidRDefault="00AD57CA" w:rsidP="008239BD">
      <w:pPr>
        <w:pStyle w:val="NoSpacing"/>
        <w:rPr>
          <w:rFonts w:ascii="Arial" w:hAnsi="Arial" w:cs="Arial"/>
        </w:rPr>
      </w:pPr>
      <w:r w:rsidRPr="008239BD">
        <w:rPr>
          <w:rFonts w:ascii="Arial" w:hAnsi="Arial" w:cs="Arial"/>
        </w:rPr>
        <w:t xml:space="preserve">Public present were: </w:t>
      </w:r>
      <w:r w:rsidR="00CC7AB5" w:rsidRPr="008239BD">
        <w:rPr>
          <w:rFonts w:ascii="Arial" w:hAnsi="Arial" w:cs="Arial"/>
        </w:rPr>
        <w:t xml:space="preserve">Ken Martin and Jeffrey </w:t>
      </w:r>
      <w:r w:rsidR="000F16DA" w:rsidRPr="008239BD">
        <w:rPr>
          <w:rFonts w:ascii="Arial" w:hAnsi="Arial" w:cs="Arial"/>
        </w:rPr>
        <w:t>Vermeulen</w:t>
      </w:r>
      <w:r w:rsidR="00CC7AB5" w:rsidRPr="008239BD">
        <w:rPr>
          <w:rFonts w:ascii="Arial" w:hAnsi="Arial" w:cs="Arial"/>
        </w:rPr>
        <w:t xml:space="preserve"> both from York College</w:t>
      </w:r>
      <w:r w:rsidR="000F16DA" w:rsidRPr="008239BD">
        <w:rPr>
          <w:rFonts w:ascii="Arial" w:hAnsi="Arial" w:cs="Arial"/>
        </w:rPr>
        <w:t xml:space="preserve"> of Pennsylvania</w:t>
      </w:r>
      <w:r w:rsidR="003A1276" w:rsidRPr="008239BD">
        <w:rPr>
          <w:rFonts w:ascii="Arial" w:hAnsi="Arial" w:cs="Arial"/>
        </w:rPr>
        <w:t xml:space="preserve"> and Jon</w:t>
      </w:r>
      <w:r w:rsidR="00B84ED4" w:rsidRPr="008239BD">
        <w:rPr>
          <w:rFonts w:ascii="Arial" w:hAnsi="Arial" w:cs="Arial"/>
        </w:rPr>
        <w:t>athan</w:t>
      </w:r>
      <w:r w:rsidR="003A1276" w:rsidRPr="008239BD">
        <w:rPr>
          <w:rFonts w:ascii="Arial" w:hAnsi="Arial" w:cs="Arial"/>
        </w:rPr>
        <w:t xml:space="preserve"> Bowser with </w:t>
      </w:r>
      <w:r w:rsidR="00BC1502">
        <w:rPr>
          <w:rFonts w:ascii="Arial" w:hAnsi="Arial" w:cs="Arial"/>
        </w:rPr>
        <w:t>IDP Partners.</w:t>
      </w:r>
    </w:p>
    <w:p w14:paraId="572E859C" w14:textId="77777777" w:rsidR="00AD57CA" w:rsidRPr="008239BD" w:rsidRDefault="00AD57CA" w:rsidP="008239BD">
      <w:pPr>
        <w:pStyle w:val="NoSpacing"/>
        <w:rPr>
          <w:rFonts w:ascii="Arial" w:hAnsi="Arial" w:cs="Arial"/>
        </w:rPr>
      </w:pPr>
    </w:p>
    <w:p w14:paraId="0D67BA6E" w14:textId="0A1B4D23" w:rsidR="00AD57CA" w:rsidRDefault="00AD57CA" w:rsidP="008239BD">
      <w:pPr>
        <w:spacing w:after="0" w:line="240" w:lineRule="auto"/>
        <w:rPr>
          <w:rFonts w:ascii="Arial" w:hAnsi="Arial" w:cs="Arial"/>
        </w:rPr>
      </w:pPr>
      <w:r w:rsidRPr="008239BD">
        <w:rPr>
          <w:rFonts w:ascii="Arial" w:hAnsi="Arial" w:cs="Arial"/>
          <w:b/>
          <w:u w:val="single"/>
        </w:rPr>
        <w:t>COMMENTS FROM THE PUBLIC</w:t>
      </w:r>
      <w:r w:rsidRPr="008239BD">
        <w:rPr>
          <w:rFonts w:ascii="Arial" w:hAnsi="Arial" w:cs="Arial"/>
        </w:rPr>
        <w:br/>
      </w:r>
      <w:r w:rsidR="0081043C">
        <w:rPr>
          <w:rFonts w:ascii="Arial" w:hAnsi="Arial" w:cs="Arial"/>
        </w:rPr>
        <w:t xml:space="preserve">Members of the public were invited to submit comments in advance and were offered opportunity to comment at this time. </w:t>
      </w:r>
      <w:r w:rsidR="0081043C" w:rsidRPr="00351FAA">
        <w:rPr>
          <w:rFonts w:ascii="Arial" w:hAnsi="Arial" w:cs="Arial"/>
        </w:rPr>
        <w:t>There were no comments from the public.</w:t>
      </w:r>
    </w:p>
    <w:p w14:paraId="546ADE60" w14:textId="77777777" w:rsidR="00315D7D" w:rsidRPr="008239BD" w:rsidRDefault="00315D7D" w:rsidP="008239BD">
      <w:pPr>
        <w:spacing w:after="0" w:line="240" w:lineRule="auto"/>
        <w:rPr>
          <w:rFonts w:ascii="Arial" w:hAnsi="Arial" w:cs="Arial"/>
        </w:rPr>
      </w:pPr>
    </w:p>
    <w:p w14:paraId="5F67C867" w14:textId="52436FB7" w:rsidR="00AD57CA" w:rsidRPr="008239BD" w:rsidRDefault="003E57EE" w:rsidP="008239BD">
      <w:pPr>
        <w:spacing w:after="0" w:line="240" w:lineRule="auto"/>
        <w:rPr>
          <w:rFonts w:ascii="Arial" w:hAnsi="Arial" w:cs="Arial"/>
          <w:b/>
          <w:u w:val="single"/>
        </w:rPr>
      </w:pPr>
      <w:r w:rsidRPr="008239BD">
        <w:rPr>
          <w:rFonts w:ascii="Arial" w:hAnsi="Arial" w:cs="Arial"/>
          <w:b/>
          <w:u w:val="single"/>
        </w:rPr>
        <w:t>CALL TO ORDER</w:t>
      </w:r>
    </w:p>
    <w:p w14:paraId="6FF085CB" w14:textId="6340A21C" w:rsidR="00BB0F91" w:rsidRPr="008239BD" w:rsidRDefault="00AD57CA" w:rsidP="008239BD">
      <w:pPr>
        <w:spacing w:after="0" w:line="240" w:lineRule="auto"/>
        <w:rPr>
          <w:rFonts w:ascii="Arial" w:hAnsi="Arial" w:cs="Arial"/>
        </w:rPr>
      </w:pPr>
      <w:r w:rsidRPr="008239BD">
        <w:rPr>
          <w:rFonts w:ascii="Arial" w:hAnsi="Arial" w:cs="Arial"/>
        </w:rPr>
        <w:t xml:space="preserve">Chairman Tom Englerth </w:t>
      </w:r>
      <w:r w:rsidR="00FC2B92" w:rsidRPr="008239BD">
        <w:rPr>
          <w:rFonts w:ascii="Arial" w:hAnsi="Arial" w:cs="Arial"/>
        </w:rPr>
        <w:t>called the meeting to order at 4:00 p.m., verified each Board member could hear and be heard by all others and noted that a quorum was present.</w:t>
      </w:r>
    </w:p>
    <w:p w14:paraId="6CA9F67F" w14:textId="4F6264FD" w:rsidR="003A1276" w:rsidRPr="008239BD" w:rsidRDefault="003A1276" w:rsidP="008239BD">
      <w:pPr>
        <w:spacing w:after="0" w:line="240" w:lineRule="auto"/>
        <w:rPr>
          <w:rFonts w:ascii="Arial" w:hAnsi="Arial" w:cs="Arial"/>
        </w:rPr>
      </w:pPr>
    </w:p>
    <w:p w14:paraId="0CC92BAF" w14:textId="0A4707FF" w:rsidR="003A1276" w:rsidRPr="008239BD" w:rsidRDefault="003A1276" w:rsidP="008239BD">
      <w:pPr>
        <w:spacing w:after="0" w:line="240" w:lineRule="auto"/>
        <w:rPr>
          <w:rFonts w:ascii="Arial" w:hAnsi="Arial" w:cs="Arial"/>
          <w:b/>
          <w:bCs/>
          <w:u w:val="single"/>
        </w:rPr>
      </w:pPr>
      <w:r w:rsidRPr="008239BD">
        <w:rPr>
          <w:rFonts w:ascii="Arial" w:hAnsi="Arial" w:cs="Arial"/>
          <w:b/>
          <w:bCs/>
          <w:u w:val="single"/>
        </w:rPr>
        <w:t>CHAIR COMMENTS</w:t>
      </w:r>
    </w:p>
    <w:p w14:paraId="620A7A35" w14:textId="49B4BD61" w:rsidR="003A1276" w:rsidRPr="008239BD" w:rsidRDefault="003A1276" w:rsidP="008239BD">
      <w:pPr>
        <w:spacing w:after="0" w:line="240" w:lineRule="auto"/>
        <w:rPr>
          <w:rFonts w:ascii="Arial" w:hAnsi="Arial" w:cs="Arial"/>
        </w:rPr>
      </w:pPr>
      <w:r w:rsidRPr="008239BD">
        <w:rPr>
          <w:rFonts w:ascii="Arial" w:hAnsi="Arial" w:cs="Arial"/>
        </w:rPr>
        <w:t xml:space="preserve">Chair Englerth welcomed </w:t>
      </w:r>
      <w:r w:rsidR="00FC2B92" w:rsidRPr="008239BD">
        <w:rPr>
          <w:rFonts w:ascii="Arial" w:hAnsi="Arial" w:cs="Arial"/>
        </w:rPr>
        <w:t xml:space="preserve">and </w:t>
      </w:r>
      <w:r w:rsidRPr="008239BD">
        <w:rPr>
          <w:rFonts w:ascii="Arial" w:hAnsi="Arial" w:cs="Arial"/>
        </w:rPr>
        <w:t xml:space="preserve">introduced </w:t>
      </w:r>
      <w:r w:rsidR="008239BD">
        <w:rPr>
          <w:rFonts w:ascii="Arial" w:hAnsi="Arial" w:cs="Arial"/>
        </w:rPr>
        <w:t xml:space="preserve">Mr. </w:t>
      </w:r>
      <w:r w:rsidRPr="008239BD">
        <w:rPr>
          <w:rFonts w:ascii="Arial" w:hAnsi="Arial" w:cs="Arial"/>
        </w:rPr>
        <w:t>Tim Staub as a new board member</w:t>
      </w:r>
      <w:r w:rsidR="00FC2B92" w:rsidRPr="008239BD">
        <w:rPr>
          <w:rFonts w:ascii="Arial" w:hAnsi="Arial" w:cs="Arial"/>
        </w:rPr>
        <w:t>.</w:t>
      </w:r>
    </w:p>
    <w:p w14:paraId="18D4D444" w14:textId="37DFE170" w:rsidR="00BA1F3B" w:rsidRPr="008239BD" w:rsidRDefault="00BA1F3B" w:rsidP="008239BD">
      <w:pPr>
        <w:spacing w:after="0" w:line="240" w:lineRule="auto"/>
        <w:rPr>
          <w:rFonts w:ascii="Arial" w:hAnsi="Arial" w:cs="Arial"/>
        </w:rPr>
      </w:pPr>
    </w:p>
    <w:p w14:paraId="16393AFB" w14:textId="77777777" w:rsidR="00BA1F3B" w:rsidRPr="008239BD" w:rsidRDefault="00BA1F3B" w:rsidP="008239BD">
      <w:pPr>
        <w:pStyle w:val="NoSpacing"/>
        <w:rPr>
          <w:rFonts w:ascii="Arial" w:hAnsi="Arial" w:cs="Arial"/>
          <w:b/>
          <w:u w:val="single"/>
        </w:rPr>
      </w:pPr>
      <w:r w:rsidRPr="008239BD">
        <w:rPr>
          <w:rFonts w:ascii="Arial" w:hAnsi="Arial" w:cs="Arial"/>
          <w:b/>
          <w:u w:val="single"/>
        </w:rPr>
        <w:t>MINUTES</w:t>
      </w:r>
    </w:p>
    <w:p w14:paraId="2C9872B2" w14:textId="1A204C3F" w:rsidR="00BA1F3B" w:rsidRPr="008239BD" w:rsidRDefault="003E57EE" w:rsidP="008239BD">
      <w:pPr>
        <w:pStyle w:val="NoSpacing"/>
        <w:rPr>
          <w:rFonts w:ascii="Arial" w:hAnsi="Arial" w:cs="Arial"/>
        </w:rPr>
      </w:pPr>
      <w:r w:rsidRPr="008239BD">
        <w:rPr>
          <w:rFonts w:ascii="Arial" w:hAnsi="Arial" w:cs="Arial"/>
        </w:rPr>
        <w:t>Chair</w:t>
      </w:r>
      <w:r w:rsidR="00BA1F3B" w:rsidRPr="008239BD">
        <w:rPr>
          <w:rFonts w:ascii="Arial" w:hAnsi="Arial" w:cs="Arial"/>
        </w:rPr>
        <w:t xml:space="preserve"> Englerth asked if there were any questions or comments on the minutes of the </w:t>
      </w:r>
      <w:r w:rsidR="00FC2B92" w:rsidRPr="008239BD">
        <w:rPr>
          <w:rFonts w:ascii="Arial" w:hAnsi="Arial" w:cs="Arial"/>
        </w:rPr>
        <w:t>February 2020</w:t>
      </w:r>
      <w:r w:rsidR="00BA1F3B" w:rsidRPr="008239BD">
        <w:rPr>
          <w:rFonts w:ascii="Arial" w:hAnsi="Arial" w:cs="Arial"/>
        </w:rPr>
        <w:t xml:space="preserve"> meeting, which were circulated prior to the meeting. On a motion by M</w:t>
      </w:r>
      <w:r w:rsidR="00FC2B92" w:rsidRPr="008239BD">
        <w:rPr>
          <w:rFonts w:ascii="Arial" w:hAnsi="Arial" w:cs="Arial"/>
        </w:rPr>
        <w:t>s. Felicia Dell</w:t>
      </w:r>
      <w:r w:rsidR="00BA1F3B" w:rsidRPr="008239BD">
        <w:rPr>
          <w:rFonts w:ascii="Arial" w:hAnsi="Arial" w:cs="Arial"/>
        </w:rPr>
        <w:t xml:space="preserve">, properly seconded by Ms. </w:t>
      </w:r>
      <w:r w:rsidR="00FC2B92" w:rsidRPr="008239BD">
        <w:rPr>
          <w:rFonts w:ascii="Arial" w:hAnsi="Arial" w:cs="Arial"/>
        </w:rPr>
        <w:t xml:space="preserve">Shanna Terroso, </w:t>
      </w:r>
      <w:r w:rsidR="00DA7786" w:rsidRPr="008239BD">
        <w:rPr>
          <w:rFonts w:ascii="Arial" w:hAnsi="Arial" w:cs="Arial"/>
        </w:rPr>
        <w:t>a vote was conducted by roll call</w:t>
      </w:r>
      <w:r w:rsidR="00DA7786">
        <w:rPr>
          <w:rFonts w:ascii="Arial" w:hAnsi="Arial" w:cs="Arial"/>
        </w:rPr>
        <w:t xml:space="preserve">, </w:t>
      </w:r>
      <w:r w:rsidR="00BA1F3B" w:rsidRPr="008239BD">
        <w:rPr>
          <w:rFonts w:ascii="Arial" w:hAnsi="Arial" w:cs="Arial"/>
        </w:rPr>
        <w:t xml:space="preserve">the </w:t>
      </w:r>
      <w:r w:rsidR="00DA7786">
        <w:rPr>
          <w:rFonts w:ascii="Arial" w:hAnsi="Arial" w:cs="Arial"/>
        </w:rPr>
        <w:t xml:space="preserve">Board approved the </w:t>
      </w:r>
      <w:r w:rsidR="00BA1F3B" w:rsidRPr="008239BD">
        <w:rPr>
          <w:rFonts w:ascii="Arial" w:hAnsi="Arial" w:cs="Arial"/>
        </w:rPr>
        <w:t>minutes as submitted.</w:t>
      </w:r>
      <w:r w:rsidR="006C2012" w:rsidRPr="008239BD">
        <w:rPr>
          <w:rFonts w:ascii="Arial" w:hAnsi="Arial" w:cs="Arial"/>
        </w:rPr>
        <w:t xml:space="preserve">  Mr. Tim Staub abstained from voting.</w:t>
      </w:r>
    </w:p>
    <w:p w14:paraId="727FA01F" w14:textId="252EBB20" w:rsidR="00FC2B92" w:rsidRPr="008239BD" w:rsidRDefault="00FC2B92" w:rsidP="008239BD">
      <w:pPr>
        <w:pStyle w:val="NoSpacing"/>
        <w:rPr>
          <w:rFonts w:ascii="Arial" w:hAnsi="Arial" w:cs="Arial"/>
        </w:rPr>
      </w:pPr>
    </w:p>
    <w:p w14:paraId="78F856C0" w14:textId="77777777" w:rsidR="00BA1F3B" w:rsidRPr="008239BD" w:rsidRDefault="00BA1F3B" w:rsidP="008239BD">
      <w:pPr>
        <w:pStyle w:val="NoSpacing"/>
        <w:rPr>
          <w:rFonts w:ascii="Arial" w:hAnsi="Arial" w:cs="Arial"/>
          <w:b/>
          <w:u w:val="single"/>
        </w:rPr>
      </w:pPr>
      <w:r w:rsidRPr="008239BD">
        <w:rPr>
          <w:rFonts w:ascii="Arial" w:hAnsi="Arial" w:cs="Arial"/>
          <w:b/>
          <w:u w:val="single"/>
        </w:rPr>
        <w:t>FINANCIAL STATEMENTS</w:t>
      </w:r>
    </w:p>
    <w:p w14:paraId="34909291" w14:textId="3DD6A674" w:rsidR="005163F1" w:rsidRPr="008239BD" w:rsidRDefault="008A5D6D" w:rsidP="008239BD">
      <w:pPr>
        <w:spacing w:after="0" w:line="240" w:lineRule="auto"/>
        <w:rPr>
          <w:rFonts w:ascii="Arial" w:hAnsi="Arial" w:cs="Arial"/>
        </w:rPr>
      </w:pPr>
      <w:r w:rsidRPr="008239BD">
        <w:rPr>
          <w:rFonts w:ascii="Arial" w:hAnsi="Arial" w:cs="Arial"/>
        </w:rPr>
        <w:t xml:space="preserve">Mr. Briddell reported on the first quarter financials.  </w:t>
      </w:r>
      <w:r w:rsidR="003E57EE" w:rsidRPr="008239BD">
        <w:rPr>
          <w:rFonts w:ascii="Arial" w:hAnsi="Arial" w:cs="Arial"/>
        </w:rPr>
        <w:t>Chair</w:t>
      </w:r>
      <w:r w:rsidR="00BA1F3B" w:rsidRPr="008239BD">
        <w:rPr>
          <w:rFonts w:ascii="Arial" w:hAnsi="Arial" w:cs="Arial"/>
        </w:rPr>
        <w:t xml:space="preserve"> Englerth asked if there were any questions or comments regarding the</w:t>
      </w:r>
      <w:r w:rsidR="000F16DA" w:rsidRPr="008239BD">
        <w:rPr>
          <w:rFonts w:ascii="Arial" w:hAnsi="Arial" w:cs="Arial"/>
        </w:rPr>
        <w:t xml:space="preserve"> </w:t>
      </w:r>
      <w:r w:rsidR="003D4500" w:rsidRPr="008239BD">
        <w:rPr>
          <w:rFonts w:ascii="Arial" w:hAnsi="Arial" w:cs="Arial"/>
        </w:rPr>
        <w:t>December 2019</w:t>
      </w:r>
      <w:r w:rsidR="00BA1F3B" w:rsidRPr="008239BD">
        <w:rPr>
          <w:rFonts w:ascii="Arial" w:hAnsi="Arial" w:cs="Arial"/>
        </w:rPr>
        <w:t xml:space="preserve"> financial statements, which were circulated prior to the meeting.</w:t>
      </w:r>
      <w:r w:rsidR="003D4500" w:rsidRPr="008239BD">
        <w:rPr>
          <w:rFonts w:ascii="Arial" w:hAnsi="Arial" w:cs="Arial"/>
        </w:rPr>
        <w:t xml:space="preserve">  </w:t>
      </w:r>
      <w:r w:rsidR="00BA1F3B" w:rsidRPr="008239BD">
        <w:rPr>
          <w:rFonts w:ascii="Arial" w:hAnsi="Arial" w:cs="Arial"/>
        </w:rPr>
        <w:t>On a motion by M</w:t>
      </w:r>
      <w:r w:rsidR="003D4500" w:rsidRPr="008239BD">
        <w:rPr>
          <w:rFonts w:ascii="Arial" w:hAnsi="Arial" w:cs="Arial"/>
        </w:rPr>
        <w:t xml:space="preserve">s. Terroso, </w:t>
      </w:r>
      <w:r w:rsidR="00BA1F3B" w:rsidRPr="008239BD">
        <w:rPr>
          <w:rFonts w:ascii="Arial" w:hAnsi="Arial" w:cs="Arial"/>
        </w:rPr>
        <w:t>properly seconded by M</w:t>
      </w:r>
      <w:r w:rsidR="003D4500" w:rsidRPr="008239BD">
        <w:rPr>
          <w:rFonts w:ascii="Arial" w:hAnsi="Arial" w:cs="Arial"/>
        </w:rPr>
        <w:t>s</w:t>
      </w:r>
      <w:r w:rsidR="00BA1F3B" w:rsidRPr="008239BD">
        <w:rPr>
          <w:rFonts w:ascii="Arial" w:hAnsi="Arial" w:cs="Arial"/>
        </w:rPr>
        <w:t xml:space="preserve">. </w:t>
      </w:r>
      <w:r w:rsidR="003D4500" w:rsidRPr="008239BD">
        <w:rPr>
          <w:rFonts w:ascii="Arial" w:hAnsi="Arial" w:cs="Arial"/>
        </w:rPr>
        <w:t>Heidi Hormel</w:t>
      </w:r>
      <w:r w:rsidR="00BA1F3B" w:rsidRPr="008239BD">
        <w:rPr>
          <w:rFonts w:ascii="Arial" w:hAnsi="Arial" w:cs="Arial"/>
        </w:rPr>
        <w:t xml:space="preserve">, </w:t>
      </w:r>
      <w:r w:rsidR="003D4500" w:rsidRPr="008239BD">
        <w:rPr>
          <w:rFonts w:ascii="Arial" w:hAnsi="Arial" w:cs="Arial"/>
        </w:rPr>
        <w:t xml:space="preserve">a vote was conducted by roll call, the Board approved the </w:t>
      </w:r>
      <w:r w:rsidR="00BA1F3B" w:rsidRPr="008239BD">
        <w:rPr>
          <w:rFonts w:ascii="Arial" w:hAnsi="Arial" w:cs="Arial"/>
        </w:rPr>
        <w:t>financial statements as presented.</w:t>
      </w:r>
    </w:p>
    <w:p w14:paraId="28D04B1C" w14:textId="77777777" w:rsidR="003D4500" w:rsidRPr="008239BD" w:rsidRDefault="003D4500" w:rsidP="008239BD">
      <w:pPr>
        <w:spacing w:after="0" w:line="240" w:lineRule="auto"/>
        <w:rPr>
          <w:rFonts w:ascii="Arial" w:hAnsi="Arial" w:cs="Arial"/>
        </w:rPr>
      </w:pPr>
    </w:p>
    <w:p w14:paraId="21E755CD" w14:textId="02FA9BFD" w:rsidR="003D4500" w:rsidRPr="008239BD" w:rsidRDefault="003D4500" w:rsidP="008239BD">
      <w:pPr>
        <w:spacing w:after="0" w:line="240" w:lineRule="auto"/>
        <w:rPr>
          <w:rFonts w:ascii="Arial" w:hAnsi="Arial" w:cs="Arial"/>
        </w:rPr>
      </w:pPr>
      <w:r w:rsidRPr="008239BD">
        <w:rPr>
          <w:rFonts w:ascii="Arial" w:hAnsi="Arial" w:cs="Arial"/>
          <w:b/>
          <w:bCs/>
          <w:u w:val="single"/>
        </w:rPr>
        <w:t>2019 AUDIT REPORT</w:t>
      </w:r>
    </w:p>
    <w:p w14:paraId="633EFCA5" w14:textId="20ED4426" w:rsidR="006C2012" w:rsidRPr="008239BD" w:rsidRDefault="006C2012" w:rsidP="008239BD">
      <w:pPr>
        <w:spacing w:after="0" w:line="240" w:lineRule="auto"/>
        <w:rPr>
          <w:rFonts w:ascii="Arial" w:hAnsi="Arial" w:cs="Arial"/>
        </w:rPr>
      </w:pPr>
      <w:r w:rsidRPr="008239BD">
        <w:rPr>
          <w:rFonts w:ascii="Arial" w:hAnsi="Arial" w:cs="Arial"/>
        </w:rPr>
        <w:t xml:space="preserve">Ms. Nancy Barry reported on the 2019 Audit report that was </w:t>
      </w:r>
      <w:r w:rsidRPr="008239BD">
        <w:rPr>
          <w:rFonts w:ascii="Arial" w:hAnsi="Arial" w:cs="Arial"/>
          <w:bCs/>
        </w:rPr>
        <w:t xml:space="preserve">distributed prior to the board meeting.  </w:t>
      </w:r>
      <w:r w:rsidR="0091304E" w:rsidRPr="008239BD">
        <w:rPr>
          <w:rFonts w:ascii="Arial" w:hAnsi="Arial" w:cs="Arial"/>
          <w:bCs/>
        </w:rPr>
        <w:t xml:space="preserve">Chair Englerth requested a motion to approve the 2019 Audit report with the exception of revision </w:t>
      </w:r>
      <w:r w:rsidR="002A5EB6" w:rsidRPr="008239BD">
        <w:rPr>
          <w:rFonts w:ascii="Arial" w:hAnsi="Arial" w:cs="Arial"/>
          <w:bCs/>
        </w:rPr>
        <w:t xml:space="preserve">needed </w:t>
      </w:r>
      <w:r w:rsidR="0091304E" w:rsidRPr="008239BD">
        <w:rPr>
          <w:rFonts w:ascii="Arial" w:hAnsi="Arial" w:cs="Arial"/>
          <w:bCs/>
        </w:rPr>
        <w:t xml:space="preserve">for new business and next </w:t>
      </w:r>
      <w:r w:rsidR="00726CCE" w:rsidRPr="008239BD">
        <w:rPr>
          <w:rFonts w:ascii="Arial" w:hAnsi="Arial" w:cs="Arial"/>
          <w:bCs/>
        </w:rPr>
        <w:t>year’s</w:t>
      </w:r>
      <w:r w:rsidR="0091304E" w:rsidRPr="008239BD">
        <w:rPr>
          <w:rFonts w:ascii="Arial" w:hAnsi="Arial" w:cs="Arial"/>
          <w:bCs/>
        </w:rPr>
        <w:t xml:space="preserve"> factors.  </w:t>
      </w:r>
      <w:r w:rsidRPr="008239BD">
        <w:rPr>
          <w:rFonts w:ascii="Arial" w:hAnsi="Arial" w:cs="Arial"/>
        </w:rPr>
        <w:t xml:space="preserve">On a motion by Mr. Briddell, </w:t>
      </w:r>
      <w:r w:rsidRPr="008239BD">
        <w:rPr>
          <w:rFonts w:ascii="Arial" w:hAnsi="Arial" w:cs="Arial"/>
        </w:rPr>
        <w:lastRenderedPageBreak/>
        <w:t xml:space="preserve">properly seconded by Ms. Terroso, a vote was conducted by roll call, the Board approved the </w:t>
      </w:r>
      <w:r w:rsidR="002A5EB6" w:rsidRPr="008239BD">
        <w:rPr>
          <w:rFonts w:ascii="Arial" w:hAnsi="Arial" w:cs="Arial"/>
        </w:rPr>
        <w:t>motion</w:t>
      </w:r>
      <w:r w:rsidRPr="008239BD">
        <w:rPr>
          <w:rFonts w:ascii="Arial" w:hAnsi="Arial" w:cs="Arial"/>
        </w:rPr>
        <w:t>.</w:t>
      </w:r>
    </w:p>
    <w:p w14:paraId="749DDFF4" w14:textId="77777777" w:rsidR="003D4500" w:rsidRPr="008239BD" w:rsidRDefault="003D4500" w:rsidP="008239BD">
      <w:pPr>
        <w:spacing w:after="0" w:line="240" w:lineRule="auto"/>
        <w:rPr>
          <w:rFonts w:ascii="Arial" w:hAnsi="Arial" w:cs="Arial"/>
        </w:rPr>
      </w:pPr>
    </w:p>
    <w:p w14:paraId="0E35E292" w14:textId="1C1408C4" w:rsidR="00AD57CA" w:rsidRPr="008239BD" w:rsidRDefault="00AD57CA" w:rsidP="008239BD">
      <w:pPr>
        <w:spacing w:after="0" w:line="240" w:lineRule="auto"/>
        <w:rPr>
          <w:rFonts w:ascii="Arial" w:hAnsi="Arial" w:cs="Arial"/>
        </w:rPr>
      </w:pPr>
      <w:r w:rsidRPr="008239BD">
        <w:rPr>
          <w:rFonts w:ascii="Arial" w:hAnsi="Arial" w:cs="Arial"/>
          <w:b/>
          <w:u w:val="single"/>
        </w:rPr>
        <w:t>PRO</w:t>
      </w:r>
      <w:r w:rsidR="00BA1F3B" w:rsidRPr="008239BD">
        <w:rPr>
          <w:rFonts w:ascii="Arial" w:hAnsi="Arial" w:cs="Arial"/>
          <w:b/>
          <w:u w:val="single"/>
        </w:rPr>
        <w:t>JECT DISCUSSION</w:t>
      </w:r>
      <w:r w:rsidRPr="008239BD">
        <w:rPr>
          <w:rFonts w:ascii="Arial" w:hAnsi="Arial" w:cs="Arial"/>
        </w:rPr>
        <w:br/>
        <w:t xml:space="preserve">Ms. </w:t>
      </w:r>
      <w:r w:rsidR="002A5EB6" w:rsidRPr="008239BD">
        <w:rPr>
          <w:rFonts w:ascii="Arial" w:hAnsi="Arial" w:cs="Arial"/>
        </w:rPr>
        <w:t xml:space="preserve">Kim </w:t>
      </w:r>
      <w:r w:rsidRPr="008239BD">
        <w:rPr>
          <w:rFonts w:ascii="Arial" w:hAnsi="Arial" w:cs="Arial"/>
        </w:rPr>
        <w:t xml:space="preserve">Hogeman provided a presentation on </w:t>
      </w:r>
      <w:r w:rsidR="000F16DA" w:rsidRPr="008239BD">
        <w:rPr>
          <w:rFonts w:ascii="Arial" w:hAnsi="Arial" w:cs="Arial"/>
        </w:rPr>
        <w:t xml:space="preserve">current and potential </w:t>
      </w:r>
      <w:r w:rsidR="00965520" w:rsidRPr="008239BD">
        <w:rPr>
          <w:rFonts w:ascii="Arial" w:hAnsi="Arial" w:cs="Arial"/>
        </w:rPr>
        <w:t xml:space="preserve">projects </w:t>
      </w:r>
      <w:r w:rsidRPr="008239BD">
        <w:rPr>
          <w:rFonts w:ascii="Arial" w:hAnsi="Arial" w:cs="Arial"/>
        </w:rPr>
        <w:t xml:space="preserve">and outlined the information known on each one. </w:t>
      </w:r>
    </w:p>
    <w:p w14:paraId="47A102C5" w14:textId="77777777" w:rsidR="002A5EB6" w:rsidRPr="008239BD" w:rsidRDefault="002A5EB6" w:rsidP="008239BD">
      <w:pPr>
        <w:spacing w:after="0" w:line="240" w:lineRule="auto"/>
        <w:rPr>
          <w:rFonts w:ascii="Arial" w:hAnsi="Arial" w:cs="Arial"/>
        </w:rPr>
      </w:pPr>
    </w:p>
    <w:p w14:paraId="2DBD5E0D" w14:textId="77777777" w:rsidR="008A5D6D" w:rsidRPr="008239BD" w:rsidRDefault="008A5D6D" w:rsidP="008239BD">
      <w:pPr>
        <w:spacing w:after="0" w:line="240" w:lineRule="auto"/>
        <w:rPr>
          <w:rFonts w:ascii="Arial" w:hAnsi="Arial" w:cs="Arial"/>
        </w:rPr>
      </w:pPr>
    </w:p>
    <w:p w14:paraId="37325FCB" w14:textId="0A7ABCEA" w:rsidR="006E77D4" w:rsidRPr="008239BD" w:rsidRDefault="006E77D4" w:rsidP="008239BD">
      <w:pPr>
        <w:pStyle w:val="ListParagraph"/>
        <w:numPr>
          <w:ilvl w:val="0"/>
          <w:numId w:val="3"/>
        </w:numPr>
        <w:contextualSpacing w:val="0"/>
        <w:rPr>
          <w:rFonts w:ascii="Arial" w:hAnsi="Arial" w:cs="Arial"/>
          <w:sz w:val="22"/>
          <w:szCs w:val="22"/>
        </w:rPr>
      </w:pPr>
      <w:r w:rsidRPr="008239BD">
        <w:rPr>
          <w:rFonts w:ascii="Arial" w:hAnsi="Arial" w:cs="Arial"/>
          <w:sz w:val="22"/>
          <w:szCs w:val="22"/>
          <w:u w:val="single"/>
        </w:rPr>
        <w:t>229 Carlisle Street</w:t>
      </w:r>
      <w:r w:rsidR="0091304E" w:rsidRPr="008239BD">
        <w:rPr>
          <w:rFonts w:ascii="Arial" w:hAnsi="Arial" w:cs="Arial"/>
          <w:sz w:val="22"/>
          <w:szCs w:val="22"/>
          <w:u w:val="single"/>
        </w:rPr>
        <w:t>, Hanover</w:t>
      </w:r>
      <w:r w:rsidR="0091304E" w:rsidRPr="008239BD">
        <w:rPr>
          <w:rFonts w:ascii="Arial" w:hAnsi="Arial" w:cs="Arial"/>
          <w:sz w:val="22"/>
          <w:szCs w:val="22"/>
        </w:rPr>
        <w:t xml:space="preserve"> – </w:t>
      </w:r>
      <w:r w:rsidR="00B84ED4" w:rsidRPr="008239BD">
        <w:rPr>
          <w:rFonts w:ascii="Arial" w:hAnsi="Arial" w:cs="Arial"/>
          <w:sz w:val="22"/>
          <w:szCs w:val="22"/>
        </w:rPr>
        <w:t xml:space="preserve">Staff is </w:t>
      </w:r>
      <w:r w:rsidR="0091304E" w:rsidRPr="008239BD">
        <w:rPr>
          <w:rFonts w:ascii="Arial" w:hAnsi="Arial" w:cs="Arial"/>
          <w:sz w:val="22"/>
          <w:szCs w:val="22"/>
        </w:rPr>
        <w:t xml:space="preserve">working with the Borough on their demolition agreement and the scope of work they received from CS Davidson.  </w:t>
      </w:r>
      <w:r w:rsidR="008239BD" w:rsidRPr="008239BD">
        <w:rPr>
          <w:rFonts w:ascii="Arial" w:hAnsi="Arial" w:cs="Arial"/>
          <w:sz w:val="22"/>
          <w:szCs w:val="22"/>
        </w:rPr>
        <w:t xml:space="preserve">Will update the Board when </w:t>
      </w:r>
      <w:r w:rsidR="008239BD">
        <w:rPr>
          <w:rFonts w:ascii="Arial" w:hAnsi="Arial" w:cs="Arial"/>
          <w:sz w:val="22"/>
          <w:szCs w:val="22"/>
        </w:rPr>
        <w:t xml:space="preserve">further information is </w:t>
      </w:r>
      <w:r w:rsidR="008239BD" w:rsidRPr="008239BD">
        <w:rPr>
          <w:rFonts w:ascii="Arial" w:hAnsi="Arial" w:cs="Arial"/>
          <w:sz w:val="22"/>
          <w:szCs w:val="22"/>
        </w:rPr>
        <w:t>received.</w:t>
      </w:r>
    </w:p>
    <w:p w14:paraId="09EC2E95" w14:textId="44C3C0D4" w:rsidR="002A5EB6" w:rsidRPr="008239BD" w:rsidRDefault="002A5EB6" w:rsidP="008239BD">
      <w:pPr>
        <w:spacing w:after="0" w:line="240" w:lineRule="auto"/>
        <w:rPr>
          <w:rFonts w:ascii="Arial" w:hAnsi="Arial" w:cs="Arial"/>
        </w:rPr>
      </w:pPr>
    </w:p>
    <w:p w14:paraId="4479050E" w14:textId="60BA1453" w:rsidR="002A5EB6" w:rsidRPr="008239BD" w:rsidRDefault="006E77D4" w:rsidP="008239BD">
      <w:pPr>
        <w:pStyle w:val="ListParagraph"/>
        <w:numPr>
          <w:ilvl w:val="0"/>
          <w:numId w:val="3"/>
        </w:numPr>
        <w:contextualSpacing w:val="0"/>
        <w:rPr>
          <w:rFonts w:ascii="Arial" w:hAnsi="Arial" w:cs="Arial"/>
          <w:sz w:val="22"/>
          <w:szCs w:val="22"/>
        </w:rPr>
      </w:pPr>
      <w:r w:rsidRPr="008239BD">
        <w:rPr>
          <w:rFonts w:ascii="Arial" w:hAnsi="Arial" w:cs="Arial"/>
          <w:sz w:val="22"/>
          <w:szCs w:val="22"/>
          <w:u w:val="single"/>
        </w:rPr>
        <w:t>254-256 Queen Street</w:t>
      </w:r>
      <w:r w:rsidR="002A5EB6" w:rsidRPr="008239BD">
        <w:rPr>
          <w:rFonts w:ascii="Arial" w:hAnsi="Arial" w:cs="Arial"/>
          <w:sz w:val="22"/>
          <w:szCs w:val="22"/>
        </w:rPr>
        <w:t xml:space="preserve"> – </w:t>
      </w:r>
      <w:r w:rsidR="00B84ED4" w:rsidRPr="008239BD">
        <w:rPr>
          <w:rFonts w:ascii="Arial" w:hAnsi="Arial" w:cs="Arial"/>
          <w:sz w:val="22"/>
          <w:szCs w:val="22"/>
        </w:rPr>
        <w:t xml:space="preserve">Staff has </w:t>
      </w:r>
      <w:r w:rsidR="002A5EB6" w:rsidRPr="008239BD">
        <w:rPr>
          <w:rFonts w:ascii="Arial" w:hAnsi="Arial" w:cs="Arial"/>
          <w:sz w:val="22"/>
          <w:szCs w:val="22"/>
        </w:rPr>
        <w:t>reached out to the City RDA staff for an update on the bidding documents.  Will update the Board when an answer is received.</w:t>
      </w:r>
    </w:p>
    <w:p w14:paraId="71C3C486" w14:textId="77777777" w:rsidR="002A5EB6" w:rsidRPr="008239BD" w:rsidRDefault="002A5EB6" w:rsidP="008239BD">
      <w:pPr>
        <w:pStyle w:val="ListParagraph"/>
        <w:contextualSpacing w:val="0"/>
        <w:rPr>
          <w:rFonts w:ascii="Arial" w:hAnsi="Arial" w:cs="Arial"/>
          <w:sz w:val="22"/>
          <w:szCs w:val="22"/>
        </w:rPr>
      </w:pPr>
    </w:p>
    <w:p w14:paraId="0367D9BB" w14:textId="44171653" w:rsidR="002A5EB6" w:rsidRPr="008239BD" w:rsidRDefault="002A5EB6" w:rsidP="008239BD">
      <w:pPr>
        <w:pStyle w:val="ListParagraph"/>
        <w:numPr>
          <w:ilvl w:val="0"/>
          <w:numId w:val="3"/>
        </w:numPr>
        <w:contextualSpacing w:val="0"/>
        <w:rPr>
          <w:rFonts w:ascii="Arial" w:hAnsi="Arial" w:cs="Arial"/>
          <w:sz w:val="22"/>
          <w:szCs w:val="22"/>
        </w:rPr>
      </w:pPr>
      <w:r w:rsidRPr="008239BD">
        <w:rPr>
          <w:rFonts w:ascii="Arial" w:hAnsi="Arial" w:cs="Arial"/>
          <w:sz w:val="22"/>
          <w:szCs w:val="22"/>
          <w:u w:val="single"/>
        </w:rPr>
        <w:t>282 Cottage Hill</w:t>
      </w:r>
      <w:r w:rsidRPr="008239BD">
        <w:rPr>
          <w:rFonts w:ascii="Arial" w:hAnsi="Arial" w:cs="Arial"/>
          <w:sz w:val="22"/>
          <w:szCs w:val="22"/>
        </w:rPr>
        <w:t xml:space="preserve"> – </w:t>
      </w:r>
      <w:r w:rsidR="00B84ED4" w:rsidRPr="008239BD">
        <w:rPr>
          <w:rFonts w:ascii="Arial" w:hAnsi="Arial" w:cs="Arial"/>
          <w:sz w:val="22"/>
          <w:szCs w:val="22"/>
        </w:rPr>
        <w:t>A</w:t>
      </w:r>
      <w:r w:rsidRPr="008239BD">
        <w:rPr>
          <w:rFonts w:ascii="Arial" w:hAnsi="Arial" w:cs="Arial"/>
          <w:sz w:val="22"/>
          <w:szCs w:val="22"/>
        </w:rPr>
        <w:t xml:space="preserve"> list of outstanding questions has been submitted to the City RDA staff</w:t>
      </w:r>
      <w:r w:rsidR="00B84ED4" w:rsidRPr="008239BD">
        <w:rPr>
          <w:rFonts w:ascii="Arial" w:hAnsi="Arial" w:cs="Arial"/>
          <w:sz w:val="22"/>
          <w:szCs w:val="22"/>
        </w:rPr>
        <w:t>.  Will update the Board when an answer is received and prior to work being done.</w:t>
      </w:r>
    </w:p>
    <w:p w14:paraId="3C4C6C79" w14:textId="77777777" w:rsidR="00B84ED4" w:rsidRPr="008239BD" w:rsidRDefault="00B84ED4" w:rsidP="008239BD">
      <w:pPr>
        <w:pStyle w:val="ListParagraph"/>
        <w:contextualSpacing w:val="0"/>
        <w:rPr>
          <w:rFonts w:ascii="Arial" w:hAnsi="Arial" w:cs="Arial"/>
          <w:sz w:val="22"/>
          <w:szCs w:val="22"/>
        </w:rPr>
      </w:pPr>
    </w:p>
    <w:p w14:paraId="2291CA89" w14:textId="2562BE9F" w:rsidR="006E77D4" w:rsidRPr="008239BD" w:rsidRDefault="00B84ED4" w:rsidP="008239BD">
      <w:pPr>
        <w:pStyle w:val="ListParagraph"/>
        <w:numPr>
          <w:ilvl w:val="0"/>
          <w:numId w:val="3"/>
        </w:numPr>
        <w:contextualSpacing w:val="0"/>
        <w:rPr>
          <w:rFonts w:ascii="Arial" w:hAnsi="Arial" w:cs="Arial"/>
          <w:sz w:val="22"/>
          <w:szCs w:val="22"/>
        </w:rPr>
      </w:pPr>
      <w:r w:rsidRPr="008239BD">
        <w:rPr>
          <w:rFonts w:ascii="Arial" w:hAnsi="Arial" w:cs="Arial"/>
          <w:sz w:val="22"/>
          <w:szCs w:val="22"/>
          <w:u w:val="single"/>
        </w:rPr>
        <w:t>Logos Academy</w:t>
      </w:r>
      <w:r w:rsidRPr="008239BD">
        <w:rPr>
          <w:rFonts w:ascii="Arial" w:hAnsi="Arial" w:cs="Arial"/>
          <w:sz w:val="22"/>
          <w:szCs w:val="22"/>
        </w:rPr>
        <w:t xml:space="preserve"> – Staff visited the property and assessed the 3 buildings</w:t>
      </w:r>
      <w:r w:rsidR="00BC1502">
        <w:rPr>
          <w:rFonts w:ascii="Arial" w:hAnsi="Arial" w:cs="Arial"/>
          <w:sz w:val="22"/>
          <w:szCs w:val="22"/>
        </w:rPr>
        <w:t xml:space="preserve"> as discussed at the February meeting</w:t>
      </w:r>
      <w:r w:rsidRPr="008239BD">
        <w:rPr>
          <w:rFonts w:ascii="Arial" w:hAnsi="Arial" w:cs="Arial"/>
          <w:sz w:val="22"/>
          <w:szCs w:val="22"/>
        </w:rPr>
        <w:t xml:space="preserve">.  </w:t>
      </w:r>
      <w:r w:rsidR="00863CAD" w:rsidRPr="008239BD">
        <w:rPr>
          <w:rFonts w:ascii="Arial" w:hAnsi="Arial" w:cs="Arial"/>
          <w:sz w:val="22"/>
          <w:szCs w:val="22"/>
        </w:rPr>
        <w:t xml:space="preserve">Two of the buildings do not </w:t>
      </w:r>
      <w:r w:rsidR="00BC1502">
        <w:rPr>
          <w:rFonts w:ascii="Arial" w:hAnsi="Arial" w:cs="Arial"/>
          <w:sz w:val="22"/>
          <w:szCs w:val="22"/>
        </w:rPr>
        <w:t>h</w:t>
      </w:r>
      <w:r w:rsidR="009108AD">
        <w:rPr>
          <w:rFonts w:ascii="Arial" w:hAnsi="Arial" w:cs="Arial"/>
          <w:sz w:val="22"/>
          <w:szCs w:val="22"/>
        </w:rPr>
        <w:t>a</w:t>
      </w:r>
      <w:r w:rsidR="00BC1502">
        <w:rPr>
          <w:rFonts w:ascii="Arial" w:hAnsi="Arial" w:cs="Arial"/>
          <w:sz w:val="22"/>
          <w:szCs w:val="22"/>
        </w:rPr>
        <w:t>ve a strong case for meeting blight criteria</w:t>
      </w:r>
      <w:r w:rsidR="00863CAD" w:rsidRPr="008239BD">
        <w:rPr>
          <w:rFonts w:ascii="Arial" w:hAnsi="Arial" w:cs="Arial"/>
          <w:sz w:val="22"/>
          <w:szCs w:val="22"/>
        </w:rPr>
        <w:t xml:space="preserve">.  The </w:t>
      </w:r>
      <w:r w:rsidR="00BC1502">
        <w:rPr>
          <w:rFonts w:ascii="Arial" w:hAnsi="Arial" w:cs="Arial"/>
          <w:sz w:val="22"/>
          <w:szCs w:val="22"/>
        </w:rPr>
        <w:t>blue building with the 3-bay garage has significant roof damage, water leaks, and interior damage</w:t>
      </w:r>
      <w:r w:rsidR="00863CAD" w:rsidRPr="008239BD">
        <w:rPr>
          <w:rFonts w:ascii="Arial" w:hAnsi="Arial" w:cs="Arial"/>
          <w:sz w:val="22"/>
          <w:szCs w:val="22"/>
        </w:rPr>
        <w:t xml:space="preserve"> and would fit into the program based on th</w:t>
      </w:r>
      <w:r w:rsidR="00BC1502">
        <w:rPr>
          <w:rFonts w:ascii="Arial" w:hAnsi="Arial" w:cs="Arial"/>
          <w:sz w:val="22"/>
          <w:szCs w:val="22"/>
        </w:rPr>
        <w:t>at</w:t>
      </w:r>
      <w:r w:rsidR="00863CAD" w:rsidRPr="008239BD">
        <w:rPr>
          <w:rFonts w:ascii="Arial" w:hAnsi="Arial" w:cs="Arial"/>
          <w:sz w:val="22"/>
          <w:szCs w:val="22"/>
        </w:rPr>
        <w:t xml:space="preserve"> criteria.  </w:t>
      </w:r>
      <w:r w:rsidR="00351C62" w:rsidRPr="008239BD">
        <w:rPr>
          <w:rFonts w:ascii="Arial" w:hAnsi="Arial" w:cs="Arial"/>
          <w:sz w:val="22"/>
          <w:szCs w:val="22"/>
        </w:rPr>
        <w:t xml:space="preserve">On a motion by Chair Englerth to accept this into the program, and to begin </w:t>
      </w:r>
      <w:r w:rsidR="00BC1502">
        <w:rPr>
          <w:rFonts w:ascii="Arial" w:hAnsi="Arial" w:cs="Arial"/>
          <w:sz w:val="22"/>
          <w:szCs w:val="22"/>
        </w:rPr>
        <w:t xml:space="preserve">negotiating a </w:t>
      </w:r>
      <w:r w:rsidR="00351C62" w:rsidRPr="008239BD">
        <w:rPr>
          <w:rFonts w:ascii="Arial" w:hAnsi="Arial" w:cs="Arial"/>
          <w:sz w:val="22"/>
          <w:szCs w:val="22"/>
        </w:rPr>
        <w:t>demolition contract with Logos Academy not to exceed $15,000.  Mr. Briddell made a motion to approve, seconded by Mr. Staub a vote was conducted by roll call, the Board approved the motion.  Chair Englerth abstained from voting.</w:t>
      </w:r>
    </w:p>
    <w:p w14:paraId="248E2847" w14:textId="77777777" w:rsidR="00351C62" w:rsidRPr="008239BD" w:rsidRDefault="00351C62" w:rsidP="008239BD">
      <w:pPr>
        <w:pStyle w:val="ListParagraph"/>
        <w:contextualSpacing w:val="0"/>
        <w:rPr>
          <w:rFonts w:ascii="Arial" w:hAnsi="Arial" w:cs="Arial"/>
          <w:sz w:val="22"/>
          <w:szCs w:val="22"/>
        </w:rPr>
      </w:pPr>
    </w:p>
    <w:p w14:paraId="1340681C" w14:textId="67BD2D99" w:rsidR="00CF2697" w:rsidRPr="008239BD" w:rsidRDefault="00351C62" w:rsidP="008239BD">
      <w:pPr>
        <w:pStyle w:val="ListParagraph"/>
        <w:numPr>
          <w:ilvl w:val="0"/>
          <w:numId w:val="3"/>
        </w:numPr>
        <w:contextualSpacing w:val="0"/>
        <w:rPr>
          <w:rFonts w:ascii="Arial" w:hAnsi="Arial" w:cs="Arial"/>
          <w:sz w:val="22"/>
          <w:szCs w:val="22"/>
        </w:rPr>
      </w:pPr>
      <w:r w:rsidRPr="008239BD">
        <w:rPr>
          <w:rFonts w:ascii="Arial" w:hAnsi="Arial" w:cs="Arial"/>
          <w:sz w:val="22"/>
          <w:szCs w:val="22"/>
          <w:u w:val="single"/>
        </w:rPr>
        <w:t>York College of Pennsylvania – “Knowledge Park”</w:t>
      </w:r>
      <w:r w:rsidRPr="008239BD">
        <w:rPr>
          <w:rFonts w:ascii="Arial" w:hAnsi="Arial" w:cs="Arial"/>
          <w:sz w:val="22"/>
          <w:szCs w:val="22"/>
        </w:rPr>
        <w:t xml:space="preserve"> – </w:t>
      </w:r>
      <w:r w:rsidR="00CF2697" w:rsidRPr="008239BD">
        <w:rPr>
          <w:rFonts w:ascii="Arial" w:hAnsi="Arial" w:cs="Arial"/>
          <w:sz w:val="22"/>
          <w:szCs w:val="22"/>
        </w:rPr>
        <w:t>A demolition agreement was approved by York College in the amount of $65,300.  A copy of the signed agreement was circulated to the Board prior to the meeting.  Asbestos and lead abatement to be done separate from the Land Bank portion of the work.</w:t>
      </w:r>
      <w:r w:rsidR="001A0B35" w:rsidRPr="008239BD">
        <w:rPr>
          <w:rFonts w:ascii="Arial" w:hAnsi="Arial" w:cs="Arial"/>
          <w:sz w:val="22"/>
          <w:szCs w:val="22"/>
        </w:rPr>
        <w:t xml:space="preserve">  </w:t>
      </w:r>
      <w:r w:rsidR="00CF2697" w:rsidRPr="008239BD">
        <w:rPr>
          <w:rFonts w:ascii="Arial" w:hAnsi="Arial" w:cs="Arial"/>
          <w:sz w:val="22"/>
          <w:szCs w:val="22"/>
        </w:rPr>
        <w:t xml:space="preserve">Chair Englerth </w:t>
      </w:r>
      <w:r w:rsidR="001A0B35" w:rsidRPr="008239BD">
        <w:rPr>
          <w:rFonts w:ascii="Arial" w:hAnsi="Arial" w:cs="Arial"/>
          <w:sz w:val="22"/>
          <w:szCs w:val="22"/>
        </w:rPr>
        <w:t>requested a motion to approve the demolition funding agreement with York College</w:t>
      </w:r>
      <w:r w:rsidR="00CF2697" w:rsidRPr="008239BD">
        <w:rPr>
          <w:rFonts w:ascii="Arial" w:hAnsi="Arial" w:cs="Arial"/>
          <w:sz w:val="22"/>
          <w:szCs w:val="22"/>
        </w:rPr>
        <w:t>.  Ms. Terroso made a motion to approve, seconded by Ms. Del</w:t>
      </w:r>
      <w:r w:rsidR="001A0B35" w:rsidRPr="008239BD">
        <w:rPr>
          <w:rFonts w:ascii="Arial" w:hAnsi="Arial" w:cs="Arial"/>
          <w:sz w:val="22"/>
          <w:szCs w:val="22"/>
        </w:rPr>
        <w:t>l</w:t>
      </w:r>
      <w:r w:rsidR="00DA7786">
        <w:rPr>
          <w:rFonts w:ascii="Arial" w:hAnsi="Arial" w:cs="Arial"/>
          <w:sz w:val="22"/>
          <w:szCs w:val="22"/>
        </w:rPr>
        <w:t>,</w:t>
      </w:r>
      <w:r w:rsidR="001A0B35" w:rsidRPr="008239BD">
        <w:rPr>
          <w:rFonts w:ascii="Arial" w:hAnsi="Arial" w:cs="Arial"/>
          <w:sz w:val="22"/>
          <w:szCs w:val="22"/>
        </w:rPr>
        <w:t xml:space="preserve"> a vote was conducted by roll call, the Board approved the motion.  </w:t>
      </w:r>
      <w:r w:rsidR="00CF2697" w:rsidRPr="008239BD">
        <w:rPr>
          <w:rFonts w:ascii="Arial" w:hAnsi="Arial" w:cs="Arial"/>
          <w:sz w:val="22"/>
          <w:szCs w:val="22"/>
        </w:rPr>
        <w:t>Mr. Briddell abstained from voting.</w:t>
      </w:r>
    </w:p>
    <w:p w14:paraId="469EE58E" w14:textId="77777777" w:rsidR="001A0B35" w:rsidRPr="008239BD" w:rsidRDefault="001A0B35" w:rsidP="008239BD">
      <w:pPr>
        <w:pStyle w:val="ListParagraph"/>
        <w:contextualSpacing w:val="0"/>
        <w:rPr>
          <w:rFonts w:ascii="Arial" w:hAnsi="Arial" w:cs="Arial"/>
          <w:sz w:val="22"/>
          <w:szCs w:val="22"/>
        </w:rPr>
      </w:pPr>
    </w:p>
    <w:p w14:paraId="6C826577" w14:textId="2C17BAB7" w:rsidR="001A0B35" w:rsidRPr="008239BD" w:rsidRDefault="001A0B35" w:rsidP="008239BD">
      <w:pPr>
        <w:pStyle w:val="ListParagraph"/>
        <w:numPr>
          <w:ilvl w:val="0"/>
          <w:numId w:val="5"/>
        </w:numPr>
        <w:contextualSpacing w:val="0"/>
        <w:rPr>
          <w:rFonts w:ascii="Arial" w:hAnsi="Arial" w:cs="Arial"/>
          <w:sz w:val="22"/>
          <w:szCs w:val="22"/>
        </w:rPr>
      </w:pPr>
      <w:r w:rsidRPr="008239BD">
        <w:rPr>
          <w:rFonts w:ascii="Arial" w:hAnsi="Arial" w:cs="Arial"/>
          <w:sz w:val="22"/>
          <w:szCs w:val="22"/>
          <w:u w:val="single"/>
        </w:rPr>
        <w:t>34 Frederick Street, Hanover</w:t>
      </w:r>
      <w:r w:rsidRPr="008239BD">
        <w:rPr>
          <w:rFonts w:ascii="Arial" w:hAnsi="Arial" w:cs="Arial"/>
          <w:sz w:val="22"/>
          <w:szCs w:val="22"/>
        </w:rPr>
        <w:t xml:space="preserve"> – </w:t>
      </w:r>
      <w:r w:rsidR="00BC1502">
        <w:rPr>
          <w:rFonts w:ascii="Arial" w:hAnsi="Arial" w:cs="Arial"/>
          <w:sz w:val="22"/>
          <w:szCs w:val="22"/>
        </w:rPr>
        <w:t>Jonathan Bowers presented an overview of a</w:t>
      </w:r>
      <w:r w:rsidRPr="008239BD">
        <w:rPr>
          <w:rFonts w:ascii="Arial" w:hAnsi="Arial" w:cs="Arial"/>
          <w:sz w:val="22"/>
          <w:szCs w:val="22"/>
        </w:rPr>
        <w:t xml:space="preserve"> </w:t>
      </w:r>
      <w:r w:rsidR="0011668A" w:rsidRPr="008239BD">
        <w:rPr>
          <w:rFonts w:ascii="Arial" w:hAnsi="Arial" w:cs="Arial"/>
          <w:sz w:val="22"/>
          <w:szCs w:val="22"/>
        </w:rPr>
        <w:t xml:space="preserve">significant </w:t>
      </w:r>
      <w:r w:rsidRPr="008239BD">
        <w:rPr>
          <w:rFonts w:ascii="Arial" w:hAnsi="Arial" w:cs="Arial"/>
          <w:sz w:val="22"/>
          <w:szCs w:val="22"/>
        </w:rPr>
        <w:t>redevelopment project</w:t>
      </w:r>
      <w:r w:rsidR="0011668A" w:rsidRPr="008239BD">
        <w:rPr>
          <w:rFonts w:ascii="Arial" w:hAnsi="Arial" w:cs="Arial"/>
          <w:sz w:val="22"/>
          <w:szCs w:val="22"/>
        </w:rPr>
        <w:t xml:space="preserve"> </w:t>
      </w:r>
      <w:r w:rsidR="00BC1502">
        <w:rPr>
          <w:rFonts w:ascii="Arial" w:hAnsi="Arial" w:cs="Arial"/>
          <w:sz w:val="22"/>
          <w:szCs w:val="22"/>
        </w:rPr>
        <w:t xml:space="preserve">in Downtown Hanover </w:t>
      </w:r>
      <w:r w:rsidR="0011668A" w:rsidRPr="008239BD">
        <w:rPr>
          <w:rFonts w:ascii="Arial" w:hAnsi="Arial" w:cs="Arial"/>
          <w:sz w:val="22"/>
          <w:szCs w:val="22"/>
        </w:rPr>
        <w:t xml:space="preserve">for future use of </w:t>
      </w:r>
      <w:r w:rsidRPr="001A0B35">
        <w:rPr>
          <w:rFonts w:ascii="Arial" w:eastAsiaTheme="minorEastAsia" w:hAnsi="Arial" w:cs="Arial"/>
          <w:sz w:val="22"/>
          <w:szCs w:val="22"/>
        </w:rPr>
        <w:t>15 apartments and 3800 sq/ft commercial space</w:t>
      </w:r>
      <w:r w:rsidR="0011668A" w:rsidRPr="008239BD">
        <w:rPr>
          <w:rFonts w:ascii="Arial" w:eastAsiaTheme="minorEastAsia" w:hAnsi="Arial" w:cs="Arial"/>
          <w:sz w:val="22"/>
          <w:szCs w:val="22"/>
        </w:rPr>
        <w:t xml:space="preserve"> on lower level.</w:t>
      </w:r>
      <w:r w:rsidR="00BC1502">
        <w:rPr>
          <w:rFonts w:ascii="Arial" w:eastAsiaTheme="minorEastAsia" w:hAnsi="Arial" w:cs="Arial"/>
          <w:sz w:val="22"/>
          <w:szCs w:val="22"/>
        </w:rPr>
        <w:t xml:space="preserve"> They have been a recipient of a LERTA and a RACP grant among other programs. The project is requesting assistance in funding for some interior demolition work.</w:t>
      </w:r>
      <w:r w:rsidR="0011668A" w:rsidRPr="008239BD">
        <w:rPr>
          <w:rFonts w:ascii="Arial" w:eastAsiaTheme="minorEastAsia" w:hAnsi="Arial" w:cs="Arial"/>
          <w:sz w:val="22"/>
          <w:szCs w:val="22"/>
        </w:rPr>
        <w:t xml:space="preserve">  </w:t>
      </w:r>
      <w:r w:rsidR="008239BD" w:rsidRPr="008239BD">
        <w:rPr>
          <w:rFonts w:ascii="Arial" w:eastAsiaTheme="minorEastAsia" w:hAnsi="Arial" w:cs="Arial"/>
          <w:sz w:val="22"/>
          <w:szCs w:val="22"/>
        </w:rPr>
        <w:t>On a motion by Ms. Terroso to accept this project into the program for analysis</w:t>
      </w:r>
      <w:r w:rsidR="009107E5" w:rsidRPr="008239BD">
        <w:rPr>
          <w:rFonts w:ascii="Arial" w:hAnsi="Arial" w:cs="Arial"/>
          <w:sz w:val="22"/>
          <w:szCs w:val="22"/>
        </w:rPr>
        <w:t xml:space="preserve">, properly seconded by Ms. </w:t>
      </w:r>
      <w:r w:rsidR="008239BD" w:rsidRPr="008239BD">
        <w:rPr>
          <w:rFonts w:ascii="Arial" w:hAnsi="Arial" w:cs="Arial"/>
          <w:sz w:val="22"/>
          <w:szCs w:val="22"/>
        </w:rPr>
        <w:t>Hormel</w:t>
      </w:r>
      <w:r w:rsidR="00DA7786">
        <w:rPr>
          <w:rFonts w:ascii="Arial" w:hAnsi="Arial" w:cs="Arial"/>
          <w:sz w:val="22"/>
          <w:szCs w:val="22"/>
        </w:rPr>
        <w:t xml:space="preserve">, </w:t>
      </w:r>
      <w:r w:rsidR="008239BD" w:rsidRPr="008239BD">
        <w:rPr>
          <w:rFonts w:ascii="Arial" w:hAnsi="Arial" w:cs="Arial"/>
          <w:sz w:val="22"/>
          <w:szCs w:val="22"/>
        </w:rPr>
        <w:t>a vote was conducted by roll call, the Board approved the motion.</w:t>
      </w:r>
    </w:p>
    <w:p w14:paraId="2D066D5F" w14:textId="77777777" w:rsidR="007E6E71" w:rsidRPr="008239BD" w:rsidRDefault="007E6E71" w:rsidP="008239BD">
      <w:pPr>
        <w:spacing w:after="0" w:line="240" w:lineRule="auto"/>
        <w:rPr>
          <w:rFonts w:ascii="Arial" w:hAnsi="Arial" w:cs="Arial"/>
          <w:b/>
          <w:bCs/>
          <w:u w:val="single"/>
        </w:rPr>
      </w:pPr>
    </w:p>
    <w:p w14:paraId="08394A7E" w14:textId="0238D27A" w:rsidR="000F1122" w:rsidRPr="008239BD" w:rsidRDefault="000F1122" w:rsidP="008239BD">
      <w:pPr>
        <w:spacing w:after="0" w:line="240" w:lineRule="auto"/>
        <w:rPr>
          <w:rFonts w:ascii="Arial" w:hAnsi="Arial" w:cs="Arial"/>
          <w:b/>
          <w:bCs/>
          <w:u w:val="single"/>
        </w:rPr>
      </w:pPr>
      <w:bookmarkStart w:id="0" w:name="_Hlk32500789"/>
      <w:r w:rsidRPr="008239BD">
        <w:rPr>
          <w:rFonts w:ascii="Arial" w:hAnsi="Arial" w:cs="Arial"/>
          <w:b/>
          <w:bCs/>
          <w:u w:val="single"/>
        </w:rPr>
        <w:t>GOOD OF THE ORDER</w:t>
      </w:r>
    </w:p>
    <w:p w14:paraId="58EF50BC" w14:textId="4F30175D" w:rsidR="000F1122" w:rsidRPr="008239BD" w:rsidRDefault="00850FE3" w:rsidP="008239BD">
      <w:pPr>
        <w:spacing w:after="0" w:line="240" w:lineRule="auto"/>
        <w:rPr>
          <w:rFonts w:ascii="Arial" w:hAnsi="Arial" w:cs="Arial"/>
        </w:rPr>
      </w:pPr>
      <w:r w:rsidRPr="008239BD">
        <w:rPr>
          <w:rFonts w:ascii="Arial" w:hAnsi="Arial" w:cs="Arial"/>
        </w:rPr>
        <w:t>Nothing noted.</w:t>
      </w:r>
    </w:p>
    <w:bookmarkEnd w:id="0"/>
    <w:p w14:paraId="4A35F944" w14:textId="77777777" w:rsidR="000F1122" w:rsidRPr="008239BD" w:rsidRDefault="000F1122" w:rsidP="008239BD">
      <w:pPr>
        <w:spacing w:after="0" w:line="240" w:lineRule="auto"/>
        <w:rPr>
          <w:rFonts w:ascii="Arial" w:hAnsi="Arial" w:cs="Arial"/>
        </w:rPr>
      </w:pPr>
    </w:p>
    <w:p w14:paraId="28B699C5" w14:textId="77777777" w:rsidR="00AD57CA" w:rsidRPr="008239BD" w:rsidRDefault="00AD57CA" w:rsidP="008239BD">
      <w:pPr>
        <w:spacing w:after="0" w:line="240" w:lineRule="auto"/>
        <w:rPr>
          <w:rFonts w:ascii="Arial" w:hAnsi="Arial" w:cs="Arial"/>
          <w:b/>
          <w:u w:val="single"/>
        </w:rPr>
      </w:pPr>
      <w:r w:rsidRPr="008239BD">
        <w:rPr>
          <w:rFonts w:ascii="Arial" w:hAnsi="Arial" w:cs="Arial"/>
          <w:b/>
          <w:u w:val="single"/>
        </w:rPr>
        <w:t>ADJOURNMENT</w:t>
      </w:r>
    </w:p>
    <w:p w14:paraId="75C45BFD" w14:textId="43278028" w:rsidR="00F6420A" w:rsidRPr="008239BD" w:rsidRDefault="00AD57CA" w:rsidP="008239BD">
      <w:pPr>
        <w:spacing w:after="0" w:line="240" w:lineRule="auto"/>
        <w:rPr>
          <w:rFonts w:ascii="Arial" w:hAnsi="Arial" w:cs="Arial"/>
        </w:rPr>
      </w:pPr>
      <w:r w:rsidRPr="008239BD">
        <w:rPr>
          <w:rFonts w:ascii="Arial" w:hAnsi="Arial" w:cs="Arial"/>
        </w:rPr>
        <w:t xml:space="preserve">There being no further business to be brought before the Authority the meeting adjourned at </w:t>
      </w:r>
      <w:r w:rsidR="008239BD" w:rsidRPr="008239BD">
        <w:rPr>
          <w:rFonts w:ascii="Arial" w:hAnsi="Arial" w:cs="Arial"/>
        </w:rPr>
        <w:t>5</w:t>
      </w:r>
      <w:r w:rsidRPr="008239BD">
        <w:rPr>
          <w:rFonts w:ascii="Arial" w:hAnsi="Arial" w:cs="Arial"/>
        </w:rPr>
        <w:t>:</w:t>
      </w:r>
      <w:r w:rsidR="008239BD" w:rsidRPr="008239BD">
        <w:rPr>
          <w:rFonts w:ascii="Arial" w:hAnsi="Arial" w:cs="Arial"/>
        </w:rPr>
        <w:t>00</w:t>
      </w:r>
      <w:r w:rsidRPr="008239BD">
        <w:rPr>
          <w:rFonts w:ascii="Arial" w:hAnsi="Arial" w:cs="Arial"/>
        </w:rPr>
        <w:t xml:space="preserve"> p.m.</w:t>
      </w:r>
    </w:p>
    <w:p w14:paraId="53A4651D" w14:textId="77777777" w:rsidR="00BB0F91" w:rsidRPr="008239BD" w:rsidRDefault="00BB0F91" w:rsidP="008239BD">
      <w:pPr>
        <w:spacing w:after="0" w:line="240" w:lineRule="auto"/>
        <w:rPr>
          <w:rFonts w:ascii="Arial" w:hAnsi="Arial" w:cs="Arial"/>
        </w:rPr>
      </w:pPr>
    </w:p>
    <w:p w14:paraId="3271484F" w14:textId="77777777" w:rsidR="00155623" w:rsidRPr="008239BD" w:rsidRDefault="00155623" w:rsidP="008239BD">
      <w:pPr>
        <w:tabs>
          <w:tab w:val="left" w:pos="1095"/>
        </w:tabs>
        <w:spacing w:after="0" w:line="240" w:lineRule="auto"/>
        <w:rPr>
          <w:rFonts w:ascii="Arial" w:hAnsi="Arial" w:cs="Arial"/>
        </w:rPr>
      </w:pPr>
    </w:p>
    <w:sectPr w:rsidR="00155623" w:rsidRPr="008239BD" w:rsidSect="003A127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2F448" w14:textId="77777777" w:rsidR="000B7BF0" w:rsidRDefault="000B7BF0" w:rsidP="000B7BF0">
      <w:pPr>
        <w:spacing w:after="0" w:line="240" w:lineRule="auto"/>
      </w:pPr>
      <w:r>
        <w:separator/>
      </w:r>
    </w:p>
  </w:endnote>
  <w:endnote w:type="continuationSeparator" w:id="0">
    <w:p w14:paraId="217B1FA3" w14:textId="77777777" w:rsidR="000B7BF0" w:rsidRDefault="000B7BF0" w:rsidP="000B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8576372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04232A29" w14:textId="5BA59762" w:rsidR="00D610CA" w:rsidRPr="003E57EE" w:rsidRDefault="00D610CA" w:rsidP="00D610CA">
            <w:pPr>
              <w:pStyle w:val="Footer"/>
              <w:rPr>
                <w:rFonts w:ascii="Arial" w:hAnsi="Arial" w:cs="Arial"/>
                <w:sz w:val="18"/>
                <w:szCs w:val="18"/>
              </w:rPr>
            </w:pPr>
            <w:r w:rsidRPr="003E57EE">
              <w:rPr>
                <w:rFonts w:ascii="Arial" w:hAnsi="Arial" w:cs="Arial"/>
                <w:sz w:val="18"/>
                <w:szCs w:val="18"/>
              </w:rPr>
              <w:t>Prepared by: Beth Wolfe, Executive Assistant</w:t>
            </w:r>
            <w:r w:rsidRPr="003E57EE">
              <w:rPr>
                <w:rFonts w:ascii="Arial" w:hAnsi="Arial" w:cs="Arial"/>
                <w:sz w:val="18"/>
                <w:szCs w:val="18"/>
              </w:rPr>
              <w:tab/>
            </w:r>
            <w:r w:rsidRPr="003E57EE">
              <w:rPr>
                <w:rFonts w:ascii="Arial" w:hAnsi="Arial" w:cs="Arial"/>
                <w:sz w:val="18"/>
                <w:szCs w:val="18"/>
              </w:rPr>
              <w:tab/>
              <w:t xml:space="preserve">Page </w:t>
            </w:r>
            <w:r w:rsidRPr="003E57EE">
              <w:rPr>
                <w:rFonts w:ascii="Arial" w:hAnsi="Arial" w:cs="Arial"/>
                <w:b/>
                <w:bCs/>
                <w:sz w:val="18"/>
                <w:szCs w:val="18"/>
              </w:rPr>
              <w:fldChar w:fldCharType="begin"/>
            </w:r>
            <w:r w:rsidRPr="003E57EE">
              <w:rPr>
                <w:rFonts w:ascii="Arial" w:hAnsi="Arial" w:cs="Arial"/>
                <w:b/>
                <w:bCs/>
                <w:sz w:val="18"/>
                <w:szCs w:val="18"/>
              </w:rPr>
              <w:instrText xml:space="preserve"> PAGE </w:instrText>
            </w:r>
            <w:r w:rsidRPr="003E57EE">
              <w:rPr>
                <w:rFonts w:ascii="Arial" w:hAnsi="Arial" w:cs="Arial"/>
                <w:b/>
                <w:bCs/>
                <w:sz w:val="18"/>
                <w:szCs w:val="18"/>
              </w:rPr>
              <w:fldChar w:fldCharType="separate"/>
            </w:r>
            <w:r w:rsidRPr="003E57EE">
              <w:rPr>
                <w:rFonts w:ascii="Arial" w:hAnsi="Arial" w:cs="Arial"/>
                <w:b/>
                <w:bCs/>
                <w:noProof/>
                <w:sz w:val="18"/>
                <w:szCs w:val="18"/>
              </w:rPr>
              <w:t>2</w:t>
            </w:r>
            <w:r w:rsidRPr="003E57EE">
              <w:rPr>
                <w:rFonts w:ascii="Arial" w:hAnsi="Arial" w:cs="Arial"/>
                <w:b/>
                <w:bCs/>
                <w:sz w:val="18"/>
                <w:szCs w:val="18"/>
              </w:rPr>
              <w:fldChar w:fldCharType="end"/>
            </w:r>
            <w:r w:rsidRPr="003E57EE">
              <w:rPr>
                <w:rFonts w:ascii="Arial" w:hAnsi="Arial" w:cs="Arial"/>
                <w:sz w:val="18"/>
                <w:szCs w:val="18"/>
              </w:rPr>
              <w:t xml:space="preserve"> of </w:t>
            </w:r>
            <w:r w:rsidRPr="003E57EE">
              <w:rPr>
                <w:rFonts w:ascii="Arial" w:hAnsi="Arial" w:cs="Arial"/>
                <w:b/>
                <w:bCs/>
                <w:sz w:val="18"/>
                <w:szCs w:val="18"/>
              </w:rPr>
              <w:fldChar w:fldCharType="begin"/>
            </w:r>
            <w:r w:rsidRPr="003E57EE">
              <w:rPr>
                <w:rFonts w:ascii="Arial" w:hAnsi="Arial" w:cs="Arial"/>
                <w:b/>
                <w:bCs/>
                <w:sz w:val="18"/>
                <w:szCs w:val="18"/>
              </w:rPr>
              <w:instrText xml:space="preserve"> NUMPAGES  </w:instrText>
            </w:r>
            <w:r w:rsidRPr="003E57EE">
              <w:rPr>
                <w:rFonts w:ascii="Arial" w:hAnsi="Arial" w:cs="Arial"/>
                <w:b/>
                <w:bCs/>
                <w:sz w:val="18"/>
                <w:szCs w:val="18"/>
              </w:rPr>
              <w:fldChar w:fldCharType="separate"/>
            </w:r>
            <w:r w:rsidRPr="003E57EE">
              <w:rPr>
                <w:rFonts w:ascii="Arial" w:hAnsi="Arial" w:cs="Arial"/>
                <w:b/>
                <w:bCs/>
                <w:noProof/>
                <w:sz w:val="18"/>
                <w:szCs w:val="18"/>
              </w:rPr>
              <w:t>2</w:t>
            </w:r>
            <w:r w:rsidRPr="003E57EE">
              <w:rPr>
                <w:rFonts w:ascii="Arial" w:hAnsi="Arial" w:cs="Arial"/>
                <w:b/>
                <w:bCs/>
                <w:sz w:val="18"/>
                <w:szCs w:val="18"/>
              </w:rPr>
              <w:fldChar w:fldCharType="end"/>
            </w:r>
          </w:p>
        </w:sdtContent>
      </w:sdt>
    </w:sdtContent>
  </w:sdt>
  <w:p w14:paraId="72B6E9C0" w14:textId="6CE040B1" w:rsidR="000B7BF0" w:rsidRPr="000B7BF0" w:rsidRDefault="000B7BF0" w:rsidP="000B7BF0">
    <w:pPr>
      <w:spacing w:after="0" w:line="240" w:lineRule="auto"/>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0ACE" w14:textId="77777777" w:rsidR="000B7BF0" w:rsidRDefault="000B7BF0" w:rsidP="000B7BF0">
      <w:pPr>
        <w:spacing w:after="0" w:line="240" w:lineRule="auto"/>
      </w:pPr>
      <w:r>
        <w:separator/>
      </w:r>
    </w:p>
  </w:footnote>
  <w:footnote w:type="continuationSeparator" w:id="0">
    <w:p w14:paraId="3378AA87" w14:textId="77777777" w:rsidR="000B7BF0" w:rsidRDefault="000B7BF0" w:rsidP="000B7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793"/>
    <w:multiLevelType w:val="hybridMultilevel"/>
    <w:tmpl w:val="89DAD664"/>
    <w:lvl w:ilvl="0" w:tplc="7276771A">
      <w:start w:val="1"/>
      <w:numFmt w:val="bullet"/>
      <w:lvlText w:val="•"/>
      <w:lvlJc w:val="left"/>
      <w:pPr>
        <w:tabs>
          <w:tab w:val="num" w:pos="720"/>
        </w:tabs>
        <w:ind w:left="720" w:hanging="360"/>
      </w:pPr>
      <w:rPr>
        <w:rFonts w:ascii="Arial" w:hAnsi="Arial" w:hint="default"/>
      </w:rPr>
    </w:lvl>
    <w:lvl w:ilvl="1" w:tplc="AC62C120" w:tentative="1">
      <w:start w:val="1"/>
      <w:numFmt w:val="bullet"/>
      <w:lvlText w:val="•"/>
      <w:lvlJc w:val="left"/>
      <w:pPr>
        <w:tabs>
          <w:tab w:val="num" w:pos="1440"/>
        </w:tabs>
        <w:ind w:left="1440" w:hanging="360"/>
      </w:pPr>
      <w:rPr>
        <w:rFonts w:ascii="Arial" w:hAnsi="Arial" w:hint="default"/>
      </w:rPr>
    </w:lvl>
    <w:lvl w:ilvl="2" w:tplc="97FC3A8C" w:tentative="1">
      <w:start w:val="1"/>
      <w:numFmt w:val="bullet"/>
      <w:lvlText w:val="•"/>
      <w:lvlJc w:val="left"/>
      <w:pPr>
        <w:tabs>
          <w:tab w:val="num" w:pos="2160"/>
        </w:tabs>
        <w:ind w:left="2160" w:hanging="360"/>
      </w:pPr>
      <w:rPr>
        <w:rFonts w:ascii="Arial" w:hAnsi="Arial" w:hint="default"/>
      </w:rPr>
    </w:lvl>
    <w:lvl w:ilvl="3" w:tplc="6B064C30" w:tentative="1">
      <w:start w:val="1"/>
      <w:numFmt w:val="bullet"/>
      <w:lvlText w:val="•"/>
      <w:lvlJc w:val="left"/>
      <w:pPr>
        <w:tabs>
          <w:tab w:val="num" w:pos="2880"/>
        </w:tabs>
        <w:ind w:left="2880" w:hanging="360"/>
      </w:pPr>
      <w:rPr>
        <w:rFonts w:ascii="Arial" w:hAnsi="Arial" w:hint="default"/>
      </w:rPr>
    </w:lvl>
    <w:lvl w:ilvl="4" w:tplc="5150D64E" w:tentative="1">
      <w:start w:val="1"/>
      <w:numFmt w:val="bullet"/>
      <w:lvlText w:val="•"/>
      <w:lvlJc w:val="left"/>
      <w:pPr>
        <w:tabs>
          <w:tab w:val="num" w:pos="3600"/>
        </w:tabs>
        <w:ind w:left="3600" w:hanging="360"/>
      </w:pPr>
      <w:rPr>
        <w:rFonts w:ascii="Arial" w:hAnsi="Arial" w:hint="default"/>
      </w:rPr>
    </w:lvl>
    <w:lvl w:ilvl="5" w:tplc="F01C1F86" w:tentative="1">
      <w:start w:val="1"/>
      <w:numFmt w:val="bullet"/>
      <w:lvlText w:val="•"/>
      <w:lvlJc w:val="left"/>
      <w:pPr>
        <w:tabs>
          <w:tab w:val="num" w:pos="4320"/>
        </w:tabs>
        <w:ind w:left="4320" w:hanging="360"/>
      </w:pPr>
      <w:rPr>
        <w:rFonts w:ascii="Arial" w:hAnsi="Arial" w:hint="default"/>
      </w:rPr>
    </w:lvl>
    <w:lvl w:ilvl="6" w:tplc="9D86B9A8" w:tentative="1">
      <w:start w:val="1"/>
      <w:numFmt w:val="bullet"/>
      <w:lvlText w:val="•"/>
      <w:lvlJc w:val="left"/>
      <w:pPr>
        <w:tabs>
          <w:tab w:val="num" w:pos="5040"/>
        </w:tabs>
        <w:ind w:left="5040" w:hanging="360"/>
      </w:pPr>
      <w:rPr>
        <w:rFonts w:ascii="Arial" w:hAnsi="Arial" w:hint="default"/>
      </w:rPr>
    </w:lvl>
    <w:lvl w:ilvl="7" w:tplc="06A432FA" w:tentative="1">
      <w:start w:val="1"/>
      <w:numFmt w:val="bullet"/>
      <w:lvlText w:val="•"/>
      <w:lvlJc w:val="left"/>
      <w:pPr>
        <w:tabs>
          <w:tab w:val="num" w:pos="5760"/>
        </w:tabs>
        <w:ind w:left="5760" w:hanging="360"/>
      </w:pPr>
      <w:rPr>
        <w:rFonts w:ascii="Arial" w:hAnsi="Arial" w:hint="default"/>
      </w:rPr>
    </w:lvl>
    <w:lvl w:ilvl="8" w:tplc="163AF9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3247A3"/>
    <w:multiLevelType w:val="hybridMultilevel"/>
    <w:tmpl w:val="DFDEF1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5312A8"/>
    <w:multiLevelType w:val="hybridMultilevel"/>
    <w:tmpl w:val="D48217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602E91"/>
    <w:multiLevelType w:val="hybridMultilevel"/>
    <w:tmpl w:val="6AF808CC"/>
    <w:lvl w:ilvl="0" w:tplc="B83A1884">
      <w:start w:val="1"/>
      <w:numFmt w:val="bullet"/>
      <w:lvlText w:val="•"/>
      <w:lvlJc w:val="left"/>
      <w:pPr>
        <w:tabs>
          <w:tab w:val="num" w:pos="720"/>
        </w:tabs>
        <w:ind w:left="720" w:hanging="360"/>
      </w:pPr>
      <w:rPr>
        <w:rFonts w:ascii="Arial" w:hAnsi="Arial" w:hint="default"/>
      </w:rPr>
    </w:lvl>
    <w:lvl w:ilvl="1" w:tplc="EE30500C" w:tentative="1">
      <w:start w:val="1"/>
      <w:numFmt w:val="bullet"/>
      <w:lvlText w:val="•"/>
      <w:lvlJc w:val="left"/>
      <w:pPr>
        <w:tabs>
          <w:tab w:val="num" w:pos="1440"/>
        </w:tabs>
        <w:ind w:left="1440" w:hanging="360"/>
      </w:pPr>
      <w:rPr>
        <w:rFonts w:ascii="Arial" w:hAnsi="Arial" w:hint="default"/>
      </w:rPr>
    </w:lvl>
    <w:lvl w:ilvl="2" w:tplc="39A040C8" w:tentative="1">
      <w:start w:val="1"/>
      <w:numFmt w:val="bullet"/>
      <w:lvlText w:val="•"/>
      <w:lvlJc w:val="left"/>
      <w:pPr>
        <w:tabs>
          <w:tab w:val="num" w:pos="2160"/>
        </w:tabs>
        <w:ind w:left="2160" w:hanging="360"/>
      </w:pPr>
      <w:rPr>
        <w:rFonts w:ascii="Arial" w:hAnsi="Arial" w:hint="default"/>
      </w:rPr>
    </w:lvl>
    <w:lvl w:ilvl="3" w:tplc="9FC24100" w:tentative="1">
      <w:start w:val="1"/>
      <w:numFmt w:val="bullet"/>
      <w:lvlText w:val="•"/>
      <w:lvlJc w:val="left"/>
      <w:pPr>
        <w:tabs>
          <w:tab w:val="num" w:pos="2880"/>
        </w:tabs>
        <w:ind w:left="2880" w:hanging="360"/>
      </w:pPr>
      <w:rPr>
        <w:rFonts w:ascii="Arial" w:hAnsi="Arial" w:hint="default"/>
      </w:rPr>
    </w:lvl>
    <w:lvl w:ilvl="4" w:tplc="3092D618" w:tentative="1">
      <w:start w:val="1"/>
      <w:numFmt w:val="bullet"/>
      <w:lvlText w:val="•"/>
      <w:lvlJc w:val="left"/>
      <w:pPr>
        <w:tabs>
          <w:tab w:val="num" w:pos="3600"/>
        </w:tabs>
        <w:ind w:left="3600" w:hanging="360"/>
      </w:pPr>
      <w:rPr>
        <w:rFonts w:ascii="Arial" w:hAnsi="Arial" w:hint="default"/>
      </w:rPr>
    </w:lvl>
    <w:lvl w:ilvl="5" w:tplc="DBBC689A" w:tentative="1">
      <w:start w:val="1"/>
      <w:numFmt w:val="bullet"/>
      <w:lvlText w:val="•"/>
      <w:lvlJc w:val="left"/>
      <w:pPr>
        <w:tabs>
          <w:tab w:val="num" w:pos="4320"/>
        </w:tabs>
        <w:ind w:left="4320" w:hanging="360"/>
      </w:pPr>
      <w:rPr>
        <w:rFonts w:ascii="Arial" w:hAnsi="Arial" w:hint="default"/>
      </w:rPr>
    </w:lvl>
    <w:lvl w:ilvl="6" w:tplc="7DAA755A" w:tentative="1">
      <w:start w:val="1"/>
      <w:numFmt w:val="bullet"/>
      <w:lvlText w:val="•"/>
      <w:lvlJc w:val="left"/>
      <w:pPr>
        <w:tabs>
          <w:tab w:val="num" w:pos="5040"/>
        </w:tabs>
        <w:ind w:left="5040" w:hanging="360"/>
      </w:pPr>
      <w:rPr>
        <w:rFonts w:ascii="Arial" w:hAnsi="Arial" w:hint="default"/>
      </w:rPr>
    </w:lvl>
    <w:lvl w:ilvl="7" w:tplc="693EDD64" w:tentative="1">
      <w:start w:val="1"/>
      <w:numFmt w:val="bullet"/>
      <w:lvlText w:val="•"/>
      <w:lvlJc w:val="left"/>
      <w:pPr>
        <w:tabs>
          <w:tab w:val="num" w:pos="5760"/>
        </w:tabs>
        <w:ind w:left="5760" w:hanging="360"/>
      </w:pPr>
      <w:rPr>
        <w:rFonts w:ascii="Arial" w:hAnsi="Arial" w:hint="default"/>
      </w:rPr>
    </w:lvl>
    <w:lvl w:ilvl="8" w:tplc="E1063C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2B2A48"/>
    <w:multiLevelType w:val="hybridMultilevel"/>
    <w:tmpl w:val="D4BE1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91"/>
    <w:rsid w:val="00004E44"/>
    <w:rsid w:val="00055C09"/>
    <w:rsid w:val="00077C0B"/>
    <w:rsid w:val="000A217A"/>
    <w:rsid w:val="000B57D1"/>
    <w:rsid w:val="000B7BF0"/>
    <w:rsid w:val="000C18EC"/>
    <w:rsid w:val="000C330C"/>
    <w:rsid w:val="000E5310"/>
    <w:rsid w:val="000F1122"/>
    <w:rsid w:val="000F16DA"/>
    <w:rsid w:val="00103BD3"/>
    <w:rsid w:val="0011668A"/>
    <w:rsid w:val="0012756B"/>
    <w:rsid w:val="00135C30"/>
    <w:rsid w:val="00155623"/>
    <w:rsid w:val="001930C4"/>
    <w:rsid w:val="001A0B35"/>
    <w:rsid w:val="001A170E"/>
    <w:rsid w:val="001A23E1"/>
    <w:rsid w:val="001F543C"/>
    <w:rsid w:val="00201C17"/>
    <w:rsid w:val="002818A1"/>
    <w:rsid w:val="0028493F"/>
    <w:rsid w:val="002A5EB6"/>
    <w:rsid w:val="002F6793"/>
    <w:rsid w:val="00314ECD"/>
    <w:rsid w:val="00315D7D"/>
    <w:rsid w:val="00351C62"/>
    <w:rsid w:val="003A1276"/>
    <w:rsid w:val="003B0804"/>
    <w:rsid w:val="003D4500"/>
    <w:rsid w:val="003E57EE"/>
    <w:rsid w:val="00407321"/>
    <w:rsid w:val="00410D3C"/>
    <w:rsid w:val="004572BA"/>
    <w:rsid w:val="004F0579"/>
    <w:rsid w:val="005163F1"/>
    <w:rsid w:val="00546063"/>
    <w:rsid w:val="005516CE"/>
    <w:rsid w:val="005D4E47"/>
    <w:rsid w:val="005F1A9A"/>
    <w:rsid w:val="00600AB2"/>
    <w:rsid w:val="00611819"/>
    <w:rsid w:val="00644B53"/>
    <w:rsid w:val="006846F8"/>
    <w:rsid w:val="006A328E"/>
    <w:rsid w:val="006C2012"/>
    <w:rsid w:val="006D0DF8"/>
    <w:rsid w:val="006E77D4"/>
    <w:rsid w:val="006F032A"/>
    <w:rsid w:val="00702B35"/>
    <w:rsid w:val="00726CCE"/>
    <w:rsid w:val="007413D4"/>
    <w:rsid w:val="007E6E71"/>
    <w:rsid w:val="007F404F"/>
    <w:rsid w:val="008034C6"/>
    <w:rsid w:val="00805B10"/>
    <w:rsid w:val="0081043C"/>
    <w:rsid w:val="0081429F"/>
    <w:rsid w:val="008239BD"/>
    <w:rsid w:val="00836213"/>
    <w:rsid w:val="00850FE3"/>
    <w:rsid w:val="00863CAD"/>
    <w:rsid w:val="00872201"/>
    <w:rsid w:val="00884208"/>
    <w:rsid w:val="008A5D6D"/>
    <w:rsid w:val="008A7F8F"/>
    <w:rsid w:val="008B5C4B"/>
    <w:rsid w:val="008D6580"/>
    <w:rsid w:val="008E4EC0"/>
    <w:rsid w:val="0090634C"/>
    <w:rsid w:val="009107E5"/>
    <w:rsid w:val="009108AD"/>
    <w:rsid w:val="0091304E"/>
    <w:rsid w:val="00914813"/>
    <w:rsid w:val="00933A22"/>
    <w:rsid w:val="0093475E"/>
    <w:rsid w:val="00965520"/>
    <w:rsid w:val="009A2F58"/>
    <w:rsid w:val="009C20EB"/>
    <w:rsid w:val="00A1039A"/>
    <w:rsid w:val="00A113C6"/>
    <w:rsid w:val="00A65A13"/>
    <w:rsid w:val="00A84B6A"/>
    <w:rsid w:val="00AA27BA"/>
    <w:rsid w:val="00AD39CE"/>
    <w:rsid w:val="00AD57CA"/>
    <w:rsid w:val="00AE16B9"/>
    <w:rsid w:val="00AF1FAE"/>
    <w:rsid w:val="00B84ED4"/>
    <w:rsid w:val="00BA1F3B"/>
    <w:rsid w:val="00BB0F91"/>
    <w:rsid w:val="00BC1502"/>
    <w:rsid w:val="00BE3414"/>
    <w:rsid w:val="00BF5527"/>
    <w:rsid w:val="00C1477B"/>
    <w:rsid w:val="00C20B68"/>
    <w:rsid w:val="00C3660E"/>
    <w:rsid w:val="00C36DED"/>
    <w:rsid w:val="00C65DF9"/>
    <w:rsid w:val="00C67A60"/>
    <w:rsid w:val="00C87F56"/>
    <w:rsid w:val="00C92B0F"/>
    <w:rsid w:val="00CC7AB5"/>
    <w:rsid w:val="00CF2697"/>
    <w:rsid w:val="00D16408"/>
    <w:rsid w:val="00D27BED"/>
    <w:rsid w:val="00D610CA"/>
    <w:rsid w:val="00DA13A4"/>
    <w:rsid w:val="00DA7786"/>
    <w:rsid w:val="00DC47C8"/>
    <w:rsid w:val="00DD2343"/>
    <w:rsid w:val="00DE771B"/>
    <w:rsid w:val="00E035BD"/>
    <w:rsid w:val="00E079FD"/>
    <w:rsid w:val="00E105AF"/>
    <w:rsid w:val="00E16A79"/>
    <w:rsid w:val="00E2044F"/>
    <w:rsid w:val="00EA0EDA"/>
    <w:rsid w:val="00EF19E8"/>
    <w:rsid w:val="00EF47D6"/>
    <w:rsid w:val="00F023B0"/>
    <w:rsid w:val="00F162C4"/>
    <w:rsid w:val="00F47EEF"/>
    <w:rsid w:val="00F6420A"/>
    <w:rsid w:val="00F94F79"/>
    <w:rsid w:val="00FB2DEC"/>
    <w:rsid w:val="00FC2420"/>
    <w:rsid w:val="00FC2B92"/>
    <w:rsid w:val="00F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99A4"/>
  <w15:chartTrackingRefBased/>
  <w15:docId w15:val="{86E3E2A0-F47F-4564-AAD8-F3F4B3F0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91"/>
    <w:pPr>
      <w:spacing w:after="0" w:line="240" w:lineRule="auto"/>
    </w:pPr>
  </w:style>
  <w:style w:type="table" w:styleId="TableGrid">
    <w:name w:val="Table Grid"/>
    <w:basedOn w:val="TableNormal"/>
    <w:uiPriority w:val="39"/>
    <w:rsid w:val="0020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F0"/>
    <w:rPr>
      <w:rFonts w:eastAsiaTheme="minorEastAsia"/>
    </w:rPr>
  </w:style>
  <w:style w:type="paragraph" w:styleId="Footer">
    <w:name w:val="footer"/>
    <w:basedOn w:val="Normal"/>
    <w:link w:val="FooterChar"/>
    <w:uiPriority w:val="99"/>
    <w:unhideWhenUsed/>
    <w:rsid w:val="000B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F0"/>
    <w:rPr>
      <w:rFonts w:eastAsiaTheme="minorEastAsia"/>
    </w:rPr>
  </w:style>
  <w:style w:type="paragraph" w:styleId="BalloonText">
    <w:name w:val="Balloon Text"/>
    <w:basedOn w:val="Normal"/>
    <w:link w:val="BalloonTextChar"/>
    <w:uiPriority w:val="99"/>
    <w:semiHidden/>
    <w:unhideWhenUsed/>
    <w:rsid w:val="00805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10"/>
    <w:rPr>
      <w:rFonts w:ascii="Segoe UI" w:eastAsiaTheme="minorEastAsia" w:hAnsi="Segoe UI" w:cs="Segoe UI"/>
      <w:sz w:val="18"/>
      <w:szCs w:val="18"/>
    </w:rPr>
  </w:style>
  <w:style w:type="paragraph" w:styleId="PlainText">
    <w:name w:val="Plain Text"/>
    <w:basedOn w:val="Normal"/>
    <w:link w:val="PlainTextChar"/>
    <w:uiPriority w:val="99"/>
    <w:unhideWhenUsed/>
    <w:rsid w:val="003A12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A1276"/>
    <w:rPr>
      <w:rFonts w:ascii="Calibri" w:hAnsi="Calibri"/>
      <w:szCs w:val="21"/>
    </w:rPr>
  </w:style>
  <w:style w:type="paragraph" w:styleId="ListParagraph">
    <w:name w:val="List Paragraph"/>
    <w:basedOn w:val="Normal"/>
    <w:uiPriority w:val="34"/>
    <w:qFormat/>
    <w:rsid w:val="006E77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0299">
      <w:bodyDiv w:val="1"/>
      <w:marLeft w:val="0"/>
      <w:marRight w:val="0"/>
      <w:marTop w:val="0"/>
      <w:marBottom w:val="0"/>
      <w:divBdr>
        <w:top w:val="none" w:sz="0" w:space="0" w:color="auto"/>
        <w:left w:val="none" w:sz="0" w:space="0" w:color="auto"/>
        <w:bottom w:val="none" w:sz="0" w:space="0" w:color="auto"/>
        <w:right w:val="none" w:sz="0" w:space="0" w:color="auto"/>
      </w:divBdr>
      <w:divsChild>
        <w:div w:id="1479224516">
          <w:marLeft w:val="547"/>
          <w:marRight w:val="0"/>
          <w:marTop w:val="0"/>
          <w:marBottom w:val="0"/>
          <w:divBdr>
            <w:top w:val="none" w:sz="0" w:space="0" w:color="auto"/>
            <w:left w:val="none" w:sz="0" w:space="0" w:color="auto"/>
            <w:bottom w:val="none" w:sz="0" w:space="0" w:color="auto"/>
            <w:right w:val="none" w:sz="0" w:space="0" w:color="auto"/>
          </w:divBdr>
        </w:div>
        <w:div w:id="349718243">
          <w:marLeft w:val="547"/>
          <w:marRight w:val="0"/>
          <w:marTop w:val="0"/>
          <w:marBottom w:val="0"/>
          <w:divBdr>
            <w:top w:val="none" w:sz="0" w:space="0" w:color="auto"/>
            <w:left w:val="none" w:sz="0" w:space="0" w:color="auto"/>
            <w:bottom w:val="none" w:sz="0" w:space="0" w:color="auto"/>
            <w:right w:val="none" w:sz="0" w:space="0" w:color="auto"/>
          </w:divBdr>
        </w:div>
      </w:divsChild>
    </w:div>
    <w:div w:id="622228957">
      <w:bodyDiv w:val="1"/>
      <w:marLeft w:val="0"/>
      <w:marRight w:val="0"/>
      <w:marTop w:val="0"/>
      <w:marBottom w:val="0"/>
      <w:divBdr>
        <w:top w:val="none" w:sz="0" w:space="0" w:color="auto"/>
        <w:left w:val="none" w:sz="0" w:space="0" w:color="auto"/>
        <w:bottom w:val="none" w:sz="0" w:space="0" w:color="auto"/>
        <w:right w:val="none" w:sz="0" w:space="0" w:color="auto"/>
      </w:divBdr>
    </w:div>
    <w:div w:id="1496528009">
      <w:bodyDiv w:val="1"/>
      <w:marLeft w:val="0"/>
      <w:marRight w:val="0"/>
      <w:marTop w:val="0"/>
      <w:marBottom w:val="0"/>
      <w:divBdr>
        <w:top w:val="none" w:sz="0" w:space="0" w:color="auto"/>
        <w:left w:val="none" w:sz="0" w:space="0" w:color="auto"/>
        <w:bottom w:val="none" w:sz="0" w:space="0" w:color="auto"/>
        <w:right w:val="none" w:sz="0" w:space="0" w:color="auto"/>
      </w:divBdr>
      <w:divsChild>
        <w:div w:id="756557739">
          <w:marLeft w:val="547"/>
          <w:marRight w:val="0"/>
          <w:marTop w:val="0"/>
          <w:marBottom w:val="0"/>
          <w:divBdr>
            <w:top w:val="none" w:sz="0" w:space="0" w:color="auto"/>
            <w:left w:val="none" w:sz="0" w:space="0" w:color="auto"/>
            <w:bottom w:val="none" w:sz="0" w:space="0" w:color="auto"/>
            <w:right w:val="none" w:sz="0" w:space="0" w:color="auto"/>
          </w:divBdr>
        </w:div>
        <w:div w:id="1211844560">
          <w:marLeft w:val="547"/>
          <w:marRight w:val="0"/>
          <w:marTop w:val="0"/>
          <w:marBottom w:val="0"/>
          <w:divBdr>
            <w:top w:val="none" w:sz="0" w:space="0" w:color="auto"/>
            <w:left w:val="none" w:sz="0" w:space="0" w:color="auto"/>
            <w:bottom w:val="none" w:sz="0" w:space="0" w:color="auto"/>
            <w:right w:val="none" w:sz="0" w:space="0" w:color="auto"/>
          </w:divBdr>
        </w:div>
        <w:div w:id="1714840248">
          <w:marLeft w:val="547"/>
          <w:marRight w:val="0"/>
          <w:marTop w:val="0"/>
          <w:marBottom w:val="0"/>
          <w:divBdr>
            <w:top w:val="none" w:sz="0" w:space="0" w:color="auto"/>
            <w:left w:val="none" w:sz="0" w:space="0" w:color="auto"/>
            <w:bottom w:val="none" w:sz="0" w:space="0" w:color="auto"/>
            <w:right w:val="none" w:sz="0" w:space="0" w:color="auto"/>
          </w:divBdr>
        </w:div>
      </w:divsChild>
    </w:div>
    <w:div w:id="1800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Rooney</dc:creator>
  <cp:keywords/>
  <dc:description/>
  <cp:lastModifiedBy>Beth Wolfe</cp:lastModifiedBy>
  <cp:revision>9</cp:revision>
  <cp:lastPrinted>2020-05-14T12:12:00Z</cp:lastPrinted>
  <dcterms:created xsi:type="dcterms:W3CDTF">2020-04-20T14:37:00Z</dcterms:created>
  <dcterms:modified xsi:type="dcterms:W3CDTF">2020-05-14T12:13:00Z</dcterms:modified>
</cp:coreProperties>
</file>